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CDB" w:rsidRPr="00135DBA" w:rsidRDefault="00135DBA" w:rsidP="00135DBA">
      <w:pPr>
        <w:spacing w:line="360" w:lineRule="auto"/>
        <w:jc w:val="center"/>
        <w:rPr>
          <w:rFonts w:ascii="Garamond" w:hAnsi="Garamond"/>
          <w:b/>
          <w:sz w:val="44"/>
          <w:szCs w:val="44"/>
        </w:rPr>
      </w:pPr>
      <w:r w:rsidRPr="00135DBA">
        <w:rPr>
          <w:rFonts w:ascii="Garamond" w:hAnsi="Garamond"/>
          <w:b/>
          <w:sz w:val="44"/>
          <w:szCs w:val="44"/>
        </w:rPr>
        <w:t>У С Т А В</w:t>
      </w:r>
    </w:p>
    <w:p w:rsidR="00135DBA" w:rsidRDefault="00135DBA" w:rsidP="00135DBA">
      <w:pPr>
        <w:spacing w:line="360" w:lineRule="auto"/>
        <w:jc w:val="center"/>
        <w:rPr>
          <w:rFonts w:ascii="Garamond" w:hAnsi="Garamond"/>
          <w:b/>
          <w:sz w:val="22"/>
          <w:szCs w:val="22"/>
        </w:rPr>
      </w:pPr>
      <w:r>
        <w:rPr>
          <w:rFonts w:ascii="Garamond" w:hAnsi="Garamond"/>
          <w:b/>
          <w:sz w:val="22"/>
          <w:szCs w:val="22"/>
        </w:rPr>
        <w:t>НА  НАРОДНО ЧИТАЛИЩЕ  „ПРОБУДА – 1926 „ СЕЛО ДОБРИЧ</w:t>
      </w:r>
    </w:p>
    <w:p w:rsidR="00135DBA" w:rsidRDefault="00135DBA" w:rsidP="00135DBA">
      <w:pPr>
        <w:spacing w:line="360" w:lineRule="auto"/>
        <w:jc w:val="center"/>
        <w:rPr>
          <w:rFonts w:ascii="Garamond" w:hAnsi="Garamond"/>
          <w:b/>
          <w:sz w:val="22"/>
          <w:szCs w:val="22"/>
        </w:rPr>
      </w:pPr>
      <w:r>
        <w:rPr>
          <w:rFonts w:ascii="Garamond" w:hAnsi="Garamond"/>
          <w:b/>
          <w:sz w:val="22"/>
          <w:szCs w:val="22"/>
        </w:rPr>
        <w:t xml:space="preserve"> ОБЩИНА ДИМИТРОВГРАД</w:t>
      </w:r>
    </w:p>
    <w:p w:rsidR="00A15B31" w:rsidRPr="00135DBA" w:rsidRDefault="00A15B31" w:rsidP="00135DBA">
      <w:pPr>
        <w:spacing w:line="360" w:lineRule="auto"/>
        <w:jc w:val="center"/>
        <w:rPr>
          <w:rFonts w:ascii="Garamond" w:hAnsi="Garamond"/>
          <w:b/>
          <w:sz w:val="22"/>
          <w:szCs w:val="22"/>
        </w:rPr>
      </w:pPr>
    </w:p>
    <w:p w:rsidR="00FE4CDB" w:rsidRDefault="00A15B31" w:rsidP="00A15B31">
      <w:pPr>
        <w:spacing w:line="360" w:lineRule="auto"/>
        <w:jc w:val="center"/>
        <w:rPr>
          <w:rFonts w:ascii="Garamond" w:hAnsi="Garamond"/>
        </w:rPr>
      </w:pPr>
      <w:r>
        <w:rPr>
          <w:rFonts w:ascii="Garamond" w:hAnsi="Garamond"/>
        </w:rPr>
        <w:t>ГЛАВА ПЪРВА</w:t>
      </w:r>
    </w:p>
    <w:p w:rsidR="00FE4CDB" w:rsidRPr="00C959F5" w:rsidRDefault="00FE4CDB" w:rsidP="00135DBA">
      <w:pPr>
        <w:spacing w:line="360" w:lineRule="auto"/>
        <w:jc w:val="center"/>
        <w:rPr>
          <w:rFonts w:ascii="Garamond" w:hAnsi="Garamond"/>
          <w:lang w:val="en-US"/>
        </w:rPr>
      </w:pPr>
      <w:r w:rsidRPr="00C959F5">
        <w:rPr>
          <w:rFonts w:ascii="Garamond" w:hAnsi="Garamond"/>
        </w:rPr>
        <w:t>ОБЩИ ПОЛОЖЕНИЯ</w:t>
      </w:r>
    </w:p>
    <w:p w:rsidR="00491911" w:rsidRPr="00503CF5" w:rsidRDefault="00C959F5" w:rsidP="00C959F5">
      <w:pPr>
        <w:jc w:val="both"/>
        <w:rPr>
          <w:rFonts w:ascii="Garamond" w:hAnsi="Garamond"/>
        </w:rPr>
      </w:pPr>
      <w:r w:rsidRPr="00503CF5">
        <w:rPr>
          <w:rFonts w:ascii="Garamond" w:hAnsi="Garamond"/>
          <w:b/>
        </w:rPr>
        <w:t xml:space="preserve"> </w:t>
      </w:r>
      <w:r w:rsidR="00491911" w:rsidRPr="00503CF5">
        <w:rPr>
          <w:rFonts w:ascii="Garamond" w:hAnsi="Garamond"/>
          <w:b/>
        </w:rPr>
        <w:t xml:space="preserve">    </w:t>
      </w:r>
      <w:r w:rsidR="00FE4CDB" w:rsidRPr="00503CF5">
        <w:rPr>
          <w:rFonts w:ascii="Garamond" w:hAnsi="Garamond"/>
          <w:b/>
        </w:rPr>
        <w:t>Чл.1</w:t>
      </w:r>
      <w:r w:rsidR="00503CF5">
        <w:rPr>
          <w:rFonts w:ascii="Garamond" w:hAnsi="Garamond"/>
          <w:b/>
        </w:rPr>
        <w:t>.</w:t>
      </w:r>
      <w:r w:rsidR="00FE4CDB" w:rsidRPr="00503CF5">
        <w:rPr>
          <w:rFonts w:ascii="Garamond" w:hAnsi="Garamond"/>
        </w:rPr>
        <w:t>.</w:t>
      </w:r>
      <w:r w:rsidR="00135DBA" w:rsidRPr="00503CF5">
        <w:rPr>
          <w:rFonts w:ascii="Garamond" w:hAnsi="Garamond"/>
        </w:rPr>
        <w:t>Народно читалище „Пробуда – 1926 „– село Добрич , основано през 1926 г . е самоуправляващо се българско културно – просветно сдружение на населението от с.Добрич община Димитровград , изпълняващо и държавни културно – просветни задачи.</w:t>
      </w:r>
    </w:p>
    <w:p w:rsidR="00FE4CDB" w:rsidRPr="00503CF5" w:rsidRDefault="00491911" w:rsidP="00C959F5">
      <w:pPr>
        <w:jc w:val="both"/>
        <w:rPr>
          <w:rFonts w:ascii="Garamond" w:hAnsi="Garamond"/>
        </w:rPr>
      </w:pPr>
      <w:r w:rsidRPr="00503CF5">
        <w:rPr>
          <w:rFonts w:ascii="Garamond" w:hAnsi="Garamond"/>
          <w:b/>
        </w:rPr>
        <w:t xml:space="preserve">  </w:t>
      </w:r>
      <w:r w:rsidR="00C959F5" w:rsidRPr="00503CF5">
        <w:rPr>
          <w:rFonts w:ascii="Garamond" w:hAnsi="Garamond"/>
          <w:b/>
        </w:rPr>
        <w:t xml:space="preserve"> </w:t>
      </w:r>
      <w:r w:rsidR="00FA5B46" w:rsidRPr="00503CF5">
        <w:rPr>
          <w:rFonts w:ascii="Garamond" w:hAnsi="Garamond"/>
          <w:b/>
        </w:rPr>
        <w:t>Чл.2</w:t>
      </w:r>
      <w:r w:rsidR="00503CF5">
        <w:rPr>
          <w:rFonts w:ascii="Garamond" w:hAnsi="Garamond"/>
          <w:b/>
        </w:rPr>
        <w:t>.</w:t>
      </w:r>
      <w:r w:rsidR="00FA5B46" w:rsidRPr="00503CF5">
        <w:rPr>
          <w:rFonts w:ascii="Garamond" w:hAnsi="Garamond"/>
        </w:rPr>
        <w:t xml:space="preserve"> Народното читалище е неполитическа организация и в неговата дейност могат да вземат участие всички граждани без оглед </w:t>
      </w:r>
      <w:r w:rsidR="004D02EF" w:rsidRPr="00503CF5">
        <w:rPr>
          <w:rFonts w:ascii="Garamond" w:hAnsi="Garamond"/>
        </w:rPr>
        <w:t>на ограничения на възраст и</w:t>
      </w:r>
      <w:r w:rsidR="004D02EF" w:rsidRPr="00503CF5">
        <w:rPr>
          <w:rFonts w:ascii="Garamond" w:hAnsi="Garamond"/>
          <w:lang w:val="en-US"/>
        </w:rPr>
        <w:t xml:space="preserve"> </w:t>
      </w:r>
      <w:r w:rsidR="004D02EF" w:rsidRPr="00503CF5">
        <w:rPr>
          <w:rFonts w:ascii="Garamond" w:hAnsi="Garamond"/>
        </w:rPr>
        <w:t>пол</w:t>
      </w:r>
      <w:r w:rsidR="00FA5B46" w:rsidRPr="00503CF5">
        <w:rPr>
          <w:rFonts w:ascii="Garamond" w:hAnsi="Garamond"/>
        </w:rPr>
        <w:t>,политически и религиозни възгледи и етническо самосъзнание.</w:t>
      </w:r>
    </w:p>
    <w:p w:rsidR="00FE4CDB" w:rsidRPr="00503CF5" w:rsidRDefault="00C959F5" w:rsidP="00C959F5">
      <w:pPr>
        <w:jc w:val="both"/>
        <w:rPr>
          <w:rFonts w:ascii="Garamond" w:hAnsi="Garamond"/>
        </w:rPr>
      </w:pPr>
      <w:r w:rsidRPr="00503CF5">
        <w:rPr>
          <w:rFonts w:ascii="Garamond" w:hAnsi="Garamond"/>
          <w:b/>
        </w:rPr>
        <w:t xml:space="preserve"> </w:t>
      </w:r>
      <w:r w:rsidR="00491911" w:rsidRPr="00503CF5">
        <w:rPr>
          <w:rFonts w:ascii="Garamond" w:hAnsi="Garamond"/>
          <w:b/>
        </w:rPr>
        <w:t xml:space="preserve">  </w:t>
      </w:r>
      <w:r w:rsidR="00AC1BC3" w:rsidRPr="00503CF5">
        <w:rPr>
          <w:rFonts w:ascii="Garamond" w:hAnsi="Garamond"/>
          <w:b/>
        </w:rPr>
        <w:t>Чл.</w:t>
      </w:r>
      <w:r w:rsidR="00FA5B46" w:rsidRPr="00503CF5">
        <w:rPr>
          <w:rFonts w:ascii="Garamond" w:hAnsi="Garamond"/>
          <w:b/>
        </w:rPr>
        <w:t>3</w:t>
      </w:r>
      <w:r w:rsidR="00503CF5">
        <w:rPr>
          <w:rFonts w:ascii="Garamond" w:hAnsi="Garamond"/>
          <w:b/>
        </w:rPr>
        <w:t>.</w:t>
      </w:r>
      <w:r w:rsidR="00FE4CDB" w:rsidRPr="00503CF5">
        <w:rPr>
          <w:rFonts w:ascii="Garamond" w:hAnsi="Garamond"/>
        </w:rPr>
        <w:t>Читалището работи в тясно взаимодейс</w:t>
      </w:r>
      <w:r w:rsidR="004D02EF" w:rsidRPr="00503CF5">
        <w:rPr>
          <w:rFonts w:ascii="Garamond" w:hAnsi="Garamond"/>
        </w:rPr>
        <w:t>твие с учебни заведения,културни</w:t>
      </w:r>
      <w:r w:rsidR="004D02EF" w:rsidRPr="00503CF5">
        <w:rPr>
          <w:rFonts w:ascii="Garamond" w:hAnsi="Garamond"/>
          <w:lang w:val="en-US"/>
        </w:rPr>
        <w:t xml:space="preserve"> </w:t>
      </w:r>
      <w:r w:rsidR="004D02EF" w:rsidRPr="00503CF5">
        <w:rPr>
          <w:rFonts w:ascii="Garamond" w:hAnsi="Garamond"/>
        </w:rPr>
        <w:t>институции,църквата,</w:t>
      </w:r>
      <w:r w:rsidR="00FE4CDB" w:rsidRPr="00503CF5">
        <w:rPr>
          <w:rFonts w:ascii="Garamond" w:hAnsi="Garamond"/>
        </w:rPr>
        <w:t>нестопански организации, обществени стопански организации, фирми и други, които извършват или подпомагат дейността на читалището ;</w:t>
      </w:r>
    </w:p>
    <w:p w:rsidR="00FE4CDB" w:rsidRPr="00503CF5" w:rsidRDefault="00491911" w:rsidP="00C959F5">
      <w:pPr>
        <w:jc w:val="both"/>
        <w:rPr>
          <w:rFonts w:ascii="Garamond" w:hAnsi="Garamond"/>
        </w:rPr>
      </w:pPr>
      <w:r w:rsidRPr="00503CF5">
        <w:rPr>
          <w:rFonts w:ascii="Garamond" w:hAnsi="Garamond"/>
          <w:b/>
        </w:rPr>
        <w:t xml:space="preserve"> </w:t>
      </w:r>
      <w:r w:rsidR="00C959F5" w:rsidRPr="00503CF5">
        <w:rPr>
          <w:rFonts w:ascii="Garamond" w:hAnsi="Garamond"/>
          <w:b/>
        </w:rPr>
        <w:t xml:space="preserve"> </w:t>
      </w:r>
      <w:r w:rsidR="00AC1BC3" w:rsidRPr="00503CF5">
        <w:rPr>
          <w:rFonts w:ascii="Garamond" w:hAnsi="Garamond"/>
          <w:b/>
        </w:rPr>
        <w:t>Чл.4</w:t>
      </w:r>
      <w:r w:rsidR="00503CF5">
        <w:rPr>
          <w:rFonts w:ascii="Garamond" w:hAnsi="Garamond"/>
        </w:rPr>
        <w:t>.</w:t>
      </w:r>
      <w:r w:rsidR="00AC1BC3" w:rsidRPr="00503CF5">
        <w:rPr>
          <w:rFonts w:ascii="Garamond" w:hAnsi="Garamond"/>
        </w:rPr>
        <w:t>Читалището поддържа отношения на сътрудничество и координация с държавните органи и организации, на които законите възлагат определени задължения  в областта на просветата и културата.</w:t>
      </w:r>
      <w:r w:rsidR="00FE4CDB" w:rsidRPr="00503CF5">
        <w:rPr>
          <w:rFonts w:ascii="Garamond" w:hAnsi="Garamond"/>
        </w:rPr>
        <w:t xml:space="preserve"> </w:t>
      </w:r>
    </w:p>
    <w:p w:rsidR="00FE4CDB" w:rsidRPr="00503CF5" w:rsidRDefault="00491911" w:rsidP="00C959F5">
      <w:pPr>
        <w:jc w:val="both"/>
        <w:rPr>
          <w:rFonts w:ascii="Garamond" w:hAnsi="Garamond"/>
        </w:rPr>
      </w:pPr>
      <w:r w:rsidRPr="00503CF5">
        <w:rPr>
          <w:rFonts w:ascii="Garamond" w:hAnsi="Garamond"/>
        </w:rPr>
        <w:t xml:space="preserve"> </w:t>
      </w:r>
      <w:r w:rsidR="00C959F5" w:rsidRPr="00503CF5">
        <w:rPr>
          <w:rFonts w:ascii="Garamond" w:hAnsi="Garamond"/>
        </w:rPr>
        <w:t xml:space="preserve"> </w:t>
      </w:r>
      <w:r w:rsidR="00AC1BC3" w:rsidRPr="00503CF5">
        <w:rPr>
          <w:rFonts w:ascii="Garamond" w:hAnsi="Garamond"/>
          <w:b/>
        </w:rPr>
        <w:t>Чл.5</w:t>
      </w:r>
      <w:r w:rsidR="00503CF5">
        <w:rPr>
          <w:rFonts w:ascii="Garamond" w:hAnsi="Garamond"/>
        </w:rPr>
        <w:t>.</w:t>
      </w:r>
      <w:r w:rsidR="00FE4CDB" w:rsidRPr="00503CF5">
        <w:rPr>
          <w:rFonts w:ascii="Garamond" w:hAnsi="Garamond"/>
        </w:rPr>
        <w:t>Читалищ</w:t>
      </w:r>
      <w:r w:rsidR="00AC1BC3" w:rsidRPr="00503CF5">
        <w:rPr>
          <w:rFonts w:ascii="Garamond" w:hAnsi="Garamond"/>
        </w:rPr>
        <w:t>ето  е юридическо лице</w:t>
      </w:r>
      <w:r w:rsidR="00FE4CDB" w:rsidRPr="00503CF5">
        <w:rPr>
          <w:rFonts w:ascii="Garamond" w:hAnsi="Garamond"/>
        </w:rPr>
        <w:t xml:space="preserve"> с нестопанска цел</w:t>
      </w:r>
      <w:r w:rsidR="00A15B31" w:rsidRPr="00503CF5">
        <w:rPr>
          <w:rFonts w:ascii="Garamond" w:hAnsi="Garamond"/>
        </w:rPr>
        <w:t>, действащо на основание на Закона на народните читалища , приет с Указ  371/96 г , обнародван в ДВ бр</w:t>
      </w:r>
      <w:r w:rsidR="00503CF5">
        <w:rPr>
          <w:rFonts w:ascii="Garamond" w:hAnsi="Garamond"/>
        </w:rPr>
        <w:t>.</w:t>
      </w:r>
      <w:r w:rsidR="00A15B31" w:rsidRPr="00503CF5">
        <w:rPr>
          <w:rFonts w:ascii="Garamond" w:hAnsi="Garamond"/>
        </w:rPr>
        <w:t>89/1996 г.</w:t>
      </w:r>
      <w:r w:rsidR="00FE4CDB" w:rsidRPr="00503CF5">
        <w:rPr>
          <w:rFonts w:ascii="Garamond" w:hAnsi="Garamond"/>
        </w:rPr>
        <w:t xml:space="preserve"> </w:t>
      </w:r>
    </w:p>
    <w:p w:rsidR="00FE4CDB" w:rsidRPr="00503CF5" w:rsidRDefault="00491911" w:rsidP="00C959F5">
      <w:pPr>
        <w:jc w:val="both"/>
        <w:rPr>
          <w:rFonts w:ascii="Garamond" w:hAnsi="Garamond"/>
        </w:rPr>
      </w:pPr>
      <w:r w:rsidRPr="00503CF5">
        <w:rPr>
          <w:rFonts w:ascii="Garamond" w:hAnsi="Garamond"/>
        </w:rPr>
        <w:t xml:space="preserve">  </w:t>
      </w:r>
      <w:r w:rsidR="00A15B31" w:rsidRPr="00503CF5">
        <w:rPr>
          <w:rFonts w:ascii="Garamond" w:hAnsi="Garamond"/>
          <w:b/>
        </w:rPr>
        <w:t>Чл.6</w:t>
      </w:r>
      <w:r w:rsidR="00503CF5">
        <w:rPr>
          <w:rFonts w:ascii="Garamond" w:hAnsi="Garamond"/>
        </w:rPr>
        <w:t>.</w:t>
      </w:r>
      <w:r w:rsidR="00A15B31" w:rsidRPr="00503CF5">
        <w:rPr>
          <w:rFonts w:ascii="Garamond" w:hAnsi="Garamond"/>
        </w:rPr>
        <w:t>Народното читали</w:t>
      </w:r>
      <w:r w:rsidR="00503CF5">
        <w:rPr>
          <w:rFonts w:ascii="Garamond" w:hAnsi="Garamond"/>
        </w:rPr>
        <w:t>ще има седалище в село Добрич –</w:t>
      </w:r>
      <w:r w:rsidR="00A15B31" w:rsidRPr="00503CF5">
        <w:rPr>
          <w:rFonts w:ascii="Garamond" w:hAnsi="Garamond"/>
        </w:rPr>
        <w:t>6437 Община Димитровград ,Област Хасково</w:t>
      </w:r>
    </w:p>
    <w:p w:rsidR="00C959F5" w:rsidRPr="00503CF5" w:rsidRDefault="00C959F5" w:rsidP="00C959F5">
      <w:pPr>
        <w:jc w:val="both"/>
        <w:rPr>
          <w:rFonts w:ascii="Garamond" w:hAnsi="Garamond"/>
        </w:rPr>
      </w:pPr>
    </w:p>
    <w:p w:rsidR="00A15B31" w:rsidRPr="00503CF5" w:rsidRDefault="00A15B31" w:rsidP="00C959F5">
      <w:pPr>
        <w:jc w:val="center"/>
        <w:rPr>
          <w:rFonts w:ascii="Garamond" w:hAnsi="Garamond"/>
        </w:rPr>
      </w:pPr>
      <w:r w:rsidRPr="00503CF5">
        <w:rPr>
          <w:rFonts w:ascii="Garamond" w:hAnsi="Garamond"/>
        </w:rPr>
        <w:t>ГЛАВА ВТОРА</w:t>
      </w:r>
    </w:p>
    <w:p w:rsidR="00A15B31" w:rsidRPr="00503CF5" w:rsidRDefault="00FA7DF0" w:rsidP="00C959F5">
      <w:pPr>
        <w:jc w:val="center"/>
        <w:rPr>
          <w:rFonts w:ascii="Garamond" w:hAnsi="Garamond"/>
        </w:rPr>
      </w:pPr>
      <w:r w:rsidRPr="00503CF5">
        <w:rPr>
          <w:rFonts w:ascii="Garamond" w:hAnsi="Garamond"/>
        </w:rPr>
        <w:t>ЦЕЛИ И ЗАДАЧИ</w:t>
      </w:r>
    </w:p>
    <w:p w:rsidR="00491911" w:rsidRPr="00503CF5" w:rsidRDefault="00491911" w:rsidP="00C959F5">
      <w:pPr>
        <w:jc w:val="center"/>
        <w:rPr>
          <w:rFonts w:ascii="Garamond" w:hAnsi="Garamond"/>
        </w:rPr>
      </w:pPr>
    </w:p>
    <w:p w:rsidR="00FE4CDB" w:rsidRPr="00503CF5" w:rsidRDefault="00491911" w:rsidP="00C959F5">
      <w:pPr>
        <w:jc w:val="both"/>
        <w:rPr>
          <w:rFonts w:ascii="Garamond" w:hAnsi="Garamond"/>
        </w:rPr>
      </w:pPr>
      <w:r w:rsidRPr="00503CF5">
        <w:rPr>
          <w:rFonts w:ascii="Garamond" w:hAnsi="Garamond"/>
          <w:b/>
        </w:rPr>
        <w:t xml:space="preserve">  </w:t>
      </w:r>
      <w:r w:rsidR="00C959F5" w:rsidRPr="00503CF5">
        <w:rPr>
          <w:rFonts w:ascii="Garamond" w:hAnsi="Garamond"/>
          <w:b/>
        </w:rPr>
        <w:t xml:space="preserve"> </w:t>
      </w:r>
      <w:r w:rsidR="00FA7DF0" w:rsidRPr="00503CF5">
        <w:rPr>
          <w:rFonts w:ascii="Garamond" w:hAnsi="Garamond"/>
          <w:b/>
        </w:rPr>
        <w:t>Чл.7</w:t>
      </w:r>
      <w:r w:rsidR="00503CF5">
        <w:rPr>
          <w:rFonts w:ascii="Garamond" w:hAnsi="Garamond"/>
          <w:b/>
        </w:rPr>
        <w:t>.</w:t>
      </w:r>
      <w:r w:rsidR="00FA7DF0" w:rsidRPr="00503CF5">
        <w:rPr>
          <w:rFonts w:ascii="Garamond" w:hAnsi="Garamond"/>
        </w:rPr>
        <w:t>Дейността на читалището е насочена за постигане на следните цели и задачи:</w:t>
      </w:r>
    </w:p>
    <w:p w:rsidR="00FE4CDB" w:rsidRPr="00503CF5" w:rsidRDefault="00FA7DF0" w:rsidP="00C959F5">
      <w:pPr>
        <w:jc w:val="both"/>
        <w:rPr>
          <w:rFonts w:ascii="Garamond" w:hAnsi="Garamond"/>
        </w:rPr>
      </w:pPr>
      <w:r w:rsidRPr="00503CF5">
        <w:rPr>
          <w:rFonts w:ascii="Garamond" w:hAnsi="Garamond"/>
        </w:rPr>
        <w:t>1. Разви</w:t>
      </w:r>
      <w:r w:rsidR="00491911" w:rsidRPr="00503CF5">
        <w:rPr>
          <w:rFonts w:ascii="Garamond" w:hAnsi="Garamond"/>
        </w:rPr>
        <w:t>тие</w:t>
      </w:r>
      <w:r w:rsidRPr="00503CF5">
        <w:rPr>
          <w:rFonts w:ascii="Garamond" w:hAnsi="Garamond"/>
        </w:rPr>
        <w:t xml:space="preserve"> и </w:t>
      </w:r>
      <w:r w:rsidR="00FE4CDB" w:rsidRPr="00503CF5">
        <w:rPr>
          <w:rFonts w:ascii="Garamond" w:hAnsi="Garamond"/>
        </w:rPr>
        <w:t>обогатява</w:t>
      </w:r>
      <w:r w:rsidRPr="00503CF5">
        <w:rPr>
          <w:rFonts w:ascii="Garamond" w:hAnsi="Garamond"/>
        </w:rPr>
        <w:t xml:space="preserve">не на </w:t>
      </w:r>
      <w:r w:rsidR="00FE4CDB" w:rsidRPr="00503CF5">
        <w:rPr>
          <w:rFonts w:ascii="Garamond" w:hAnsi="Garamond"/>
        </w:rPr>
        <w:t>културния жи</w:t>
      </w:r>
      <w:r w:rsidR="00491911" w:rsidRPr="00503CF5">
        <w:rPr>
          <w:rFonts w:ascii="Garamond" w:hAnsi="Garamond"/>
        </w:rPr>
        <w:t>вот,</w:t>
      </w:r>
      <w:r w:rsidRPr="00503CF5">
        <w:rPr>
          <w:rFonts w:ascii="Garamond" w:hAnsi="Garamond"/>
        </w:rPr>
        <w:t>социалната,</w:t>
      </w:r>
      <w:r w:rsidR="00FE4CDB" w:rsidRPr="00503CF5">
        <w:rPr>
          <w:rFonts w:ascii="Garamond" w:hAnsi="Garamond"/>
        </w:rPr>
        <w:t xml:space="preserve"> и образователна</w:t>
      </w:r>
      <w:r w:rsidRPr="00503CF5">
        <w:rPr>
          <w:rFonts w:ascii="Garamond" w:hAnsi="Garamond"/>
        </w:rPr>
        <w:t>та дейност в с.Добрич</w:t>
      </w:r>
      <w:r w:rsidR="00FE4CDB" w:rsidRPr="00503CF5">
        <w:rPr>
          <w:rFonts w:ascii="Garamond" w:hAnsi="Garamond"/>
        </w:rPr>
        <w:t>;</w:t>
      </w:r>
    </w:p>
    <w:p w:rsidR="00FE4CDB" w:rsidRPr="00503CF5" w:rsidRDefault="00FA7DF0" w:rsidP="00C959F5">
      <w:pPr>
        <w:jc w:val="both"/>
        <w:rPr>
          <w:rFonts w:ascii="Garamond" w:hAnsi="Garamond"/>
        </w:rPr>
      </w:pPr>
      <w:r w:rsidRPr="00503CF5">
        <w:rPr>
          <w:rFonts w:ascii="Garamond" w:hAnsi="Garamond"/>
        </w:rPr>
        <w:t>2.</w:t>
      </w:r>
      <w:r w:rsidR="00FE4CDB" w:rsidRPr="00503CF5">
        <w:rPr>
          <w:rFonts w:ascii="Garamond" w:hAnsi="Garamond"/>
        </w:rPr>
        <w:t>Запазва</w:t>
      </w:r>
      <w:r w:rsidRPr="00503CF5">
        <w:rPr>
          <w:rFonts w:ascii="Garamond" w:hAnsi="Garamond"/>
        </w:rPr>
        <w:t xml:space="preserve">не на </w:t>
      </w:r>
      <w:r w:rsidR="00FE4CDB" w:rsidRPr="00503CF5">
        <w:rPr>
          <w:rFonts w:ascii="Garamond" w:hAnsi="Garamond"/>
        </w:rPr>
        <w:t xml:space="preserve"> обичаите </w:t>
      </w:r>
      <w:r w:rsidRPr="00503CF5">
        <w:rPr>
          <w:rFonts w:ascii="Garamond" w:hAnsi="Garamond"/>
        </w:rPr>
        <w:t>и традициите на населението от с.Добрич</w:t>
      </w:r>
      <w:r w:rsidR="00FE4CDB" w:rsidRPr="00503CF5">
        <w:rPr>
          <w:rFonts w:ascii="Garamond" w:hAnsi="Garamond"/>
        </w:rPr>
        <w:t>;</w:t>
      </w:r>
    </w:p>
    <w:p w:rsidR="00FE4CDB" w:rsidRPr="00503CF5" w:rsidRDefault="00FA7DF0" w:rsidP="00C959F5">
      <w:pPr>
        <w:jc w:val="both"/>
        <w:rPr>
          <w:rFonts w:ascii="Garamond" w:hAnsi="Garamond"/>
        </w:rPr>
      </w:pPr>
      <w:r w:rsidRPr="00503CF5">
        <w:rPr>
          <w:rFonts w:ascii="Garamond" w:hAnsi="Garamond"/>
        </w:rPr>
        <w:t xml:space="preserve">3.Разширява </w:t>
      </w:r>
      <w:r w:rsidR="00FE4CDB" w:rsidRPr="00503CF5">
        <w:rPr>
          <w:rFonts w:ascii="Garamond" w:hAnsi="Garamond"/>
        </w:rPr>
        <w:t>знанията</w:t>
      </w:r>
      <w:r w:rsidRPr="00503CF5">
        <w:rPr>
          <w:rFonts w:ascii="Garamond" w:hAnsi="Garamond"/>
        </w:rPr>
        <w:t xml:space="preserve"> на своите съграждани </w:t>
      </w:r>
      <w:r w:rsidR="00FE4CDB" w:rsidRPr="00503CF5">
        <w:rPr>
          <w:rFonts w:ascii="Garamond" w:hAnsi="Garamond"/>
        </w:rPr>
        <w:t xml:space="preserve"> и приобщава</w:t>
      </w:r>
      <w:r w:rsidRPr="00503CF5">
        <w:rPr>
          <w:rFonts w:ascii="Garamond" w:hAnsi="Garamond"/>
        </w:rPr>
        <w:t xml:space="preserve">нето им  към </w:t>
      </w:r>
      <w:r w:rsidR="00FE4CDB" w:rsidRPr="00503CF5">
        <w:rPr>
          <w:rFonts w:ascii="Garamond" w:hAnsi="Garamond"/>
        </w:rPr>
        <w:t>ценности</w:t>
      </w:r>
      <w:r w:rsidRPr="00503CF5">
        <w:rPr>
          <w:rFonts w:ascii="Garamond" w:hAnsi="Garamond"/>
        </w:rPr>
        <w:t>те  и постиженията на науката ,изкуството и културата</w:t>
      </w:r>
      <w:r w:rsidR="00FE4CDB" w:rsidRPr="00503CF5">
        <w:rPr>
          <w:rFonts w:ascii="Garamond" w:hAnsi="Garamond"/>
        </w:rPr>
        <w:t>;</w:t>
      </w:r>
    </w:p>
    <w:p w:rsidR="00FE4CDB" w:rsidRPr="00503CF5" w:rsidRDefault="00FA7DF0" w:rsidP="00C959F5">
      <w:pPr>
        <w:jc w:val="both"/>
        <w:rPr>
          <w:rFonts w:ascii="Garamond" w:hAnsi="Garamond"/>
        </w:rPr>
      </w:pPr>
      <w:r w:rsidRPr="00503CF5">
        <w:rPr>
          <w:rFonts w:ascii="Garamond" w:hAnsi="Garamond"/>
        </w:rPr>
        <w:t>4.Създаване на условия за развитието и изявата на творческите способности на младото поколение</w:t>
      </w:r>
      <w:r w:rsidR="00FE4CDB" w:rsidRPr="00503CF5">
        <w:rPr>
          <w:rFonts w:ascii="Garamond" w:hAnsi="Garamond"/>
        </w:rPr>
        <w:t>;</w:t>
      </w:r>
    </w:p>
    <w:p w:rsidR="00A9099E" w:rsidRPr="00503CF5" w:rsidRDefault="00A9099E" w:rsidP="00C959F5">
      <w:pPr>
        <w:jc w:val="both"/>
        <w:rPr>
          <w:rFonts w:ascii="Garamond" w:hAnsi="Garamond"/>
        </w:rPr>
      </w:pPr>
      <w:r w:rsidRPr="00503CF5">
        <w:rPr>
          <w:rFonts w:ascii="Garamond" w:hAnsi="Garamond"/>
        </w:rPr>
        <w:t>5.Въ</w:t>
      </w:r>
      <w:r w:rsidR="00503CF5">
        <w:rPr>
          <w:rFonts w:ascii="Garamond" w:hAnsi="Garamond"/>
        </w:rPr>
        <w:t>зпитаване в дух на демократизъм,родолюбие</w:t>
      </w:r>
      <w:r w:rsidRPr="00503CF5">
        <w:rPr>
          <w:rFonts w:ascii="Garamond" w:hAnsi="Garamond"/>
        </w:rPr>
        <w:t xml:space="preserve">, общочовешка нравственост и утвърждаване на националното самосъзнание </w:t>
      </w:r>
    </w:p>
    <w:p w:rsidR="00FE4CDB" w:rsidRPr="00503CF5" w:rsidRDefault="00A9099E" w:rsidP="00C959F5">
      <w:pPr>
        <w:jc w:val="both"/>
        <w:rPr>
          <w:rFonts w:ascii="Garamond" w:hAnsi="Garamond"/>
        </w:rPr>
      </w:pPr>
      <w:r w:rsidRPr="00503CF5">
        <w:rPr>
          <w:rFonts w:ascii="Garamond" w:hAnsi="Garamond"/>
        </w:rPr>
        <w:t>6.</w:t>
      </w:r>
      <w:r w:rsidR="00FE4CDB" w:rsidRPr="00503CF5">
        <w:rPr>
          <w:rFonts w:ascii="Garamond" w:hAnsi="Garamond"/>
          <w:lang w:val="ru-RU"/>
        </w:rPr>
        <w:t xml:space="preserve"> </w:t>
      </w:r>
      <w:r w:rsidR="00FE4CDB" w:rsidRPr="00503CF5">
        <w:rPr>
          <w:rFonts w:ascii="Garamond" w:hAnsi="Garamond"/>
        </w:rPr>
        <w:t>Осигурява достъп до информация;</w:t>
      </w:r>
    </w:p>
    <w:p w:rsidR="00FE4CDB" w:rsidRPr="00503CF5" w:rsidRDefault="00491911" w:rsidP="00C959F5">
      <w:pPr>
        <w:jc w:val="both"/>
        <w:rPr>
          <w:rFonts w:ascii="Garamond" w:hAnsi="Garamond"/>
        </w:rPr>
      </w:pPr>
      <w:r w:rsidRPr="00503CF5">
        <w:rPr>
          <w:rFonts w:ascii="Garamond" w:hAnsi="Garamond"/>
        </w:rPr>
        <w:t xml:space="preserve">  </w:t>
      </w:r>
      <w:r w:rsidR="00A9099E" w:rsidRPr="00503CF5">
        <w:rPr>
          <w:rFonts w:ascii="Garamond" w:hAnsi="Garamond"/>
          <w:b/>
        </w:rPr>
        <w:t>Чл.8</w:t>
      </w:r>
      <w:r w:rsidR="00503CF5">
        <w:rPr>
          <w:rFonts w:ascii="Garamond" w:hAnsi="Garamond"/>
          <w:b/>
        </w:rPr>
        <w:t>.</w:t>
      </w:r>
      <w:r w:rsidR="00A9099E" w:rsidRPr="00503CF5">
        <w:rPr>
          <w:rFonts w:ascii="Garamond" w:hAnsi="Garamond"/>
          <w:b/>
        </w:rPr>
        <w:t xml:space="preserve"> </w:t>
      </w:r>
      <w:r w:rsidR="00A9099E" w:rsidRPr="00503CF5">
        <w:rPr>
          <w:rFonts w:ascii="Garamond" w:hAnsi="Garamond"/>
        </w:rPr>
        <w:t>За постигане на целите и задачите по чл.7 читалището извършва следните основни дейности :</w:t>
      </w:r>
    </w:p>
    <w:p w:rsidR="00360AAD" w:rsidRPr="00503CF5" w:rsidRDefault="004D02EF" w:rsidP="00C959F5">
      <w:pPr>
        <w:jc w:val="both"/>
        <w:rPr>
          <w:rFonts w:ascii="Garamond" w:hAnsi="Garamond"/>
        </w:rPr>
      </w:pPr>
      <w:r w:rsidRPr="00503CF5">
        <w:rPr>
          <w:rFonts w:ascii="Garamond" w:hAnsi="Garamond"/>
          <w:lang w:val="en-US"/>
        </w:rPr>
        <w:t xml:space="preserve">   </w:t>
      </w:r>
      <w:r w:rsidR="00A9099E" w:rsidRPr="00503CF5">
        <w:rPr>
          <w:rFonts w:ascii="Garamond" w:hAnsi="Garamond"/>
        </w:rPr>
        <w:t>1.Урежда и поддържа библиотеки , читални , фото- , фоно-, филмо – и видеотеки, както и създаване и поддържане на електронни информационни мрежи</w:t>
      </w:r>
      <w:r w:rsidR="00360AAD" w:rsidRPr="00503CF5">
        <w:rPr>
          <w:rFonts w:ascii="Garamond" w:hAnsi="Garamond"/>
        </w:rPr>
        <w:t>.</w:t>
      </w:r>
    </w:p>
    <w:p w:rsidR="00360AAD" w:rsidRPr="00503CF5" w:rsidRDefault="004D02EF" w:rsidP="00C959F5">
      <w:pPr>
        <w:jc w:val="both"/>
        <w:rPr>
          <w:rFonts w:ascii="Garamond" w:hAnsi="Garamond"/>
        </w:rPr>
      </w:pPr>
      <w:r w:rsidRPr="00503CF5">
        <w:rPr>
          <w:rFonts w:ascii="Garamond" w:hAnsi="Garamond"/>
          <w:lang w:val="en-US"/>
        </w:rPr>
        <w:t xml:space="preserve">   </w:t>
      </w:r>
      <w:r w:rsidR="00360AAD" w:rsidRPr="00503CF5">
        <w:rPr>
          <w:rFonts w:ascii="Garamond" w:hAnsi="Garamond"/>
        </w:rPr>
        <w:t>2.Развива и подпомага любителското художествено творчество.</w:t>
      </w:r>
    </w:p>
    <w:p w:rsidR="00360AAD" w:rsidRPr="00503CF5" w:rsidRDefault="004D02EF" w:rsidP="00C959F5">
      <w:pPr>
        <w:jc w:val="both"/>
        <w:rPr>
          <w:rFonts w:ascii="Garamond" w:hAnsi="Garamond"/>
        </w:rPr>
      </w:pPr>
      <w:r w:rsidRPr="00503CF5">
        <w:rPr>
          <w:rFonts w:ascii="Garamond" w:hAnsi="Garamond"/>
          <w:lang w:val="en-US"/>
        </w:rPr>
        <w:t xml:space="preserve">   </w:t>
      </w:r>
      <w:r w:rsidR="00360AAD" w:rsidRPr="00503CF5">
        <w:rPr>
          <w:rFonts w:ascii="Garamond" w:hAnsi="Garamond"/>
        </w:rPr>
        <w:t xml:space="preserve">3.Организира школи , кръжоци , курсове, клубове , кино- и видео показ,празненства , концерти , изложби, чествания и младежки дейности. </w:t>
      </w:r>
      <w:r w:rsidR="00A9099E" w:rsidRPr="00503CF5">
        <w:rPr>
          <w:rFonts w:ascii="Garamond" w:hAnsi="Garamond"/>
        </w:rPr>
        <w:t xml:space="preserve"> </w:t>
      </w:r>
    </w:p>
    <w:p w:rsidR="00A9099E" w:rsidRPr="00503CF5" w:rsidRDefault="004D02EF" w:rsidP="00C959F5">
      <w:pPr>
        <w:jc w:val="both"/>
        <w:rPr>
          <w:rFonts w:ascii="Garamond" w:hAnsi="Garamond"/>
        </w:rPr>
      </w:pPr>
      <w:r w:rsidRPr="00503CF5">
        <w:rPr>
          <w:rFonts w:ascii="Garamond" w:hAnsi="Garamond"/>
          <w:lang w:val="en-US"/>
        </w:rPr>
        <w:t xml:space="preserve">  </w:t>
      </w:r>
      <w:r w:rsidR="00360AAD" w:rsidRPr="00503CF5">
        <w:rPr>
          <w:rFonts w:ascii="Garamond" w:hAnsi="Garamond"/>
        </w:rPr>
        <w:t xml:space="preserve">4.Събира и разпространява знания  за родния край. </w:t>
      </w:r>
    </w:p>
    <w:p w:rsidR="00360AAD" w:rsidRPr="00503CF5" w:rsidRDefault="004D02EF" w:rsidP="00C959F5">
      <w:pPr>
        <w:jc w:val="both"/>
        <w:rPr>
          <w:rFonts w:ascii="Garamond" w:hAnsi="Garamond"/>
        </w:rPr>
      </w:pPr>
      <w:r w:rsidRPr="00503CF5">
        <w:rPr>
          <w:rFonts w:ascii="Garamond" w:hAnsi="Garamond"/>
          <w:lang w:val="en-US"/>
        </w:rPr>
        <w:t xml:space="preserve">  </w:t>
      </w:r>
      <w:r w:rsidR="00360AAD" w:rsidRPr="00503CF5">
        <w:rPr>
          <w:rFonts w:ascii="Garamond" w:hAnsi="Garamond"/>
        </w:rPr>
        <w:t>5.Създава и съхранява музейни колекции съгласно Закона за културното наследство.</w:t>
      </w:r>
    </w:p>
    <w:p w:rsidR="00360AAD" w:rsidRPr="00503CF5" w:rsidRDefault="004D02EF" w:rsidP="00C959F5">
      <w:pPr>
        <w:jc w:val="both"/>
        <w:rPr>
          <w:rFonts w:ascii="Garamond" w:hAnsi="Garamond"/>
        </w:rPr>
      </w:pPr>
      <w:r w:rsidRPr="00503CF5">
        <w:rPr>
          <w:rFonts w:ascii="Garamond" w:hAnsi="Garamond"/>
          <w:lang w:val="en-US"/>
        </w:rPr>
        <w:lastRenderedPageBreak/>
        <w:t xml:space="preserve"> </w:t>
      </w:r>
      <w:r w:rsidR="00360AAD" w:rsidRPr="00503CF5">
        <w:rPr>
          <w:rFonts w:ascii="Garamond" w:hAnsi="Garamond"/>
        </w:rPr>
        <w:t>6.Извършва импресарска дейност и издава печатни материали съгласно действащите нормативни документи.</w:t>
      </w:r>
    </w:p>
    <w:p w:rsidR="00F84909" w:rsidRPr="00503CF5" w:rsidRDefault="00F84909" w:rsidP="00C959F5">
      <w:pPr>
        <w:jc w:val="both"/>
        <w:rPr>
          <w:rFonts w:ascii="Garamond" w:hAnsi="Garamond"/>
        </w:rPr>
      </w:pPr>
      <w:r w:rsidRPr="00503CF5">
        <w:rPr>
          <w:rFonts w:ascii="Garamond" w:hAnsi="Garamond"/>
        </w:rPr>
        <w:t>7.Предоставя компютърни и интернет услуги.</w:t>
      </w:r>
    </w:p>
    <w:p w:rsidR="00360AAD" w:rsidRPr="00503CF5" w:rsidRDefault="00C959F5" w:rsidP="00C959F5">
      <w:pPr>
        <w:jc w:val="both"/>
        <w:rPr>
          <w:rFonts w:ascii="Garamond" w:hAnsi="Garamond"/>
        </w:rPr>
      </w:pPr>
      <w:r w:rsidRPr="00503CF5">
        <w:rPr>
          <w:rFonts w:ascii="Garamond" w:hAnsi="Garamond"/>
          <w:b/>
        </w:rPr>
        <w:t xml:space="preserve"> </w:t>
      </w:r>
      <w:r w:rsidR="00491911" w:rsidRPr="00503CF5">
        <w:rPr>
          <w:rFonts w:ascii="Garamond" w:hAnsi="Garamond"/>
          <w:b/>
        </w:rPr>
        <w:t xml:space="preserve">  </w:t>
      </w:r>
      <w:r w:rsidR="00F84909" w:rsidRPr="00503CF5">
        <w:rPr>
          <w:rFonts w:ascii="Garamond" w:hAnsi="Garamond"/>
          <w:b/>
        </w:rPr>
        <w:t>Чл.9</w:t>
      </w:r>
      <w:r w:rsidR="00503CF5">
        <w:rPr>
          <w:rFonts w:ascii="Garamond" w:hAnsi="Garamond"/>
          <w:b/>
        </w:rPr>
        <w:t>.</w:t>
      </w:r>
      <w:r w:rsidR="00F84909" w:rsidRPr="00503CF5">
        <w:rPr>
          <w:rFonts w:ascii="Garamond" w:hAnsi="Garamond"/>
        </w:rPr>
        <w:t xml:space="preserve"> Читалището може да развива и допълнителна стопанска дейност , свързана с предмета на основната му дейност, в съответствие с действащото законодателство, като използва приходите от нея на определените в устава му цели при това не разпределя печалба.</w:t>
      </w:r>
    </w:p>
    <w:p w:rsidR="00FE4CDB" w:rsidRPr="00503CF5" w:rsidRDefault="00491911" w:rsidP="00C959F5">
      <w:pPr>
        <w:jc w:val="both"/>
        <w:rPr>
          <w:rFonts w:ascii="Garamond" w:hAnsi="Garamond"/>
        </w:rPr>
      </w:pPr>
      <w:r w:rsidRPr="00503CF5">
        <w:rPr>
          <w:rFonts w:ascii="Garamond" w:hAnsi="Garamond"/>
        </w:rPr>
        <w:t xml:space="preserve">  </w:t>
      </w:r>
      <w:r w:rsidR="00C959F5" w:rsidRPr="00503CF5">
        <w:rPr>
          <w:rFonts w:ascii="Garamond" w:hAnsi="Garamond"/>
        </w:rPr>
        <w:t xml:space="preserve"> </w:t>
      </w:r>
      <w:r w:rsidR="00F84909" w:rsidRPr="00503CF5">
        <w:rPr>
          <w:rFonts w:ascii="Garamond" w:hAnsi="Garamond"/>
          <w:b/>
        </w:rPr>
        <w:t>Чл.10</w:t>
      </w:r>
      <w:r w:rsidR="008B1DE1">
        <w:rPr>
          <w:rFonts w:ascii="Garamond" w:hAnsi="Garamond"/>
          <w:b/>
        </w:rPr>
        <w:t>.</w:t>
      </w:r>
      <w:r w:rsidR="00FE4CDB" w:rsidRPr="00503CF5">
        <w:rPr>
          <w:rFonts w:ascii="Garamond" w:hAnsi="Garamond"/>
        </w:rPr>
        <w:t>Читалището</w:t>
      </w:r>
      <w:r w:rsidR="00F84909" w:rsidRPr="00503CF5">
        <w:rPr>
          <w:rFonts w:ascii="Garamond" w:hAnsi="Garamond"/>
        </w:rPr>
        <w:t xml:space="preserve"> няма право да </w:t>
      </w:r>
      <w:r w:rsidR="00FE4CDB" w:rsidRPr="00503CF5">
        <w:rPr>
          <w:rFonts w:ascii="Garamond" w:hAnsi="Garamond"/>
        </w:rPr>
        <w:t>предоставя собствен</w:t>
      </w:r>
      <w:r w:rsidR="00F84909" w:rsidRPr="00503CF5">
        <w:rPr>
          <w:rFonts w:ascii="Garamond" w:hAnsi="Garamond"/>
        </w:rPr>
        <w:t>о  или ползвано</w:t>
      </w:r>
      <w:r w:rsidR="00FE4CDB" w:rsidRPr="00503CF5">
        <w:rPr>
          <w:rFonts w:ascii="Garamond" w:hAnsi="Garamond"/>
        </w:rPr>
        <w:t xml:space="preserve"> от него имуществото възмездно или безвъзмездно за дейност на нерегистрирани по закона за вероизповеданията религиозни общности и юридически лица с нестопанска цел на такива общности за постоянно ползване от п</w:t>
      </w:r>
      <w:r w:rsidR="00F84909" w:rsidRPr="00503CF5">
        <w:rPr>
          <w:rFonts w:ascii="Garamond" w:hAnsi="Garamond"/>
        </w:rPr>
        <w:t>олитически партии и организации,както и за други дейности на председателя,</w:t>
      </w:r>
      <w:r w:rsidR="00FE4CDB" w:rsidRPr="00503CF5">
        <w:rPr>
          <w:rFonts w:ascii="Garamond" w:hAnsi="Garamond"/>
        </w:rPr>
        <w:t>секретаря, членовете на настоятелството и проверителната комисия и на</w:t>
      </w:r>
      <w:r w:rsidR="009F370A" w:rsidRPr="00503CF5">
        <w:rPr>
          <w:rFonts w:ascii="Garamond" w:hAnsi="Garamond"/>
        </w:rPr>
        <w:t xml:space="preserve"> членовете на техните семейства.Противоречащи на добрите нрави,национално самосъзнание и традиции.</w:t>
      </w:r>
    </w:p>
    <w:p w:rsidR="009F370A" w:rsidRPr="00503CF5" w:rsidRDefault="00C959F5" w:rsidP="00C959F5">
      <w:pPr>
        <w:jc w:val="both"/>
        <w:rPr>
          <w:rFonts w:ascii="Garamond" w:hAnsi="Garamond"/>
        </w:rPr>
      </w:pPr>
      <w:r w:rsidRPr="00503CF5">
        <w:rPr>
          <w:rFonts w:ascii="Garamond" w:hAnsi="Garamond"/>
        </w:rPr>
        <w:t xml:space="preserve"> </w:t>
      </w:r>
      <w:r w:rsidR="009F370A" w:rsidRPr="00503CF5">
        <w:rPr>
          <w:rFonts w:ascii="Garamond" w:hAnsi="Garamond"/>
          <w:b/>
        </w:rPr>
        <w:t>Чл.11</w:t>
      </w:r>
      <w:r w:rsidR="008B1DE1">
        <w:rPr>
          <w:rFonts w:ascii="Garamond" w:hAnsi="Garamond"/>
          <w:b/>
        </w:rPr>
        <w:t>.</w:t>
      </w:r>
      <w:r w:rsidR="009F370A" w:rsidRPr="00503CF5">
        <w:rPr>
          <w:rFonts w:ascii="Garamond" w:hAnsi="Garamond"/>
        </w:rPr>
        <w:t>Читалището няма право да предоставя собствено или ползвано от него имущество, възмездно или безвъзмездно за хазартни игри,нощни заведения и други дейности,неуказани в неговия устав.</w:t>
      </w:r>
    </w:p>
    <w:p w:rsidR="009F370A" w:rsidRPr="00503CF5" w:rsidRDefault="00C959F5" w:rsidP="00C959F5">
      <w:pPr>
        <w:jc w:val="both"/>
        <w:rPr>
          <w:rFonts w:ascii="Garamond" w:hAnsi="Garamond"/>
        </w:rPr>
      </w:pPr>
      <w:r w:rsidRPr="00503CF5">
        <w:rPr>
          <w:rFonts w:ascii="Garamond" w:hAnsi="Garamond"/>
          <w:b/>
        </w:rPr>
        <w:t xml:space="preserve"> </w:t>
      </w:r>
      <w:r w:rsidR="000A51F3" w:rsidRPr="00503CF5">
        <w:rPr>
          <w:rFonts w:ascii="Garamond" w:hAnsi="Garamond"/>
          <w:b/>
        </w:rPr>
        <w:t xml:space="preserve"> </w:t>
      </w:r>
      <w:r w:rsidR="009F370A" w:rsidRPr="00503CF5">
        <w:rPr>
          <w:rFonts w:ascii="Garamond" w:hAnsi="Garamond"/>
          <w:b/>
        </w:rPr>
        <w:t>Чл.12</w:t>
      </w:r>
      <w:r w:rsidR="008B1DE1">
        <w:rPr>
          <w:rFonts w:ascii="Garamond" w:hAnsi="Garamond"/>
          <w:b/>
        </w:rPr>
        <w:t>.</w:t>
      </w:r>
      <w:r w:rsidR="009F370A" w:rsidRPr="00503CF5">
        <w:rPr>
          <w:rFonts w:ascii="Garamond" w:hAnsi="Garamond"/>
        </w:rPr>
        <w:t>Читалището може да организира клонове на територията на селата на общината ,където има необходимост от неговата работа , по решение на настоятелството и след консултации с общинското ръководство.</w:t>
      </w:r>
    </w:p>
    <w:p w:rsidR="009F370A" w:rsidRPr="00503CF5" w:rsidRDefault="00C959F5" w:rsidP="00C959F5">
      <w:pPr>
        <w:jc w:val="both"/>
        <w:rPr>
          <w:rFonts w:ascii="Garamond" w:hAnsi="Garamond"/>
        </w:rPr>
      </w:pPr>
      <w:r w:rsidRPr="00503CF5">
        <w:rPr>
          <w:rFonts w:ascii="Garamond" w:hAnsi="Garamond"/>
        </w:rPr>
        <w:t xml:space="preserve"> </w:t>
      </w:r>
      <w:r w:rsidR="009F370A" w:rsidRPr="00503CF5">
        <w:rPr>
          <w:rFonts w:ascii="Garamond" w:hAnsi="Garamond"/>
          <w:b/>
        </w:rPr>
        <w:t>Чл.13</w:t>
      </w:r>
      <w:r w:rsidR="008B1DE1">
        <w:rPr>
          <w:rFonts w:ascii="Garamond" w:hAnsi="Garamond"/>
          <w:b/>
        </w:rPr>
        <w:t>.</w:t>
      </w:r>
      <w:r w:rsidR="009F370A" w:rsidRPr="00503CF5">
        <w:rPr>
          <w:rFonts w:ascii="Garamond" w:hAnsi="Garamond"/>
        </w:rPr>
        <w:t xml:space="preserve">Читалището може да се сдружава с други читалища за постигане на своите цели, за защита на своите интереси </w:t>
      </w:r>
      <w:r w:rsidR="00DE2274" w:rsidRPr="00503CF5">
        <w:rPr>
          <w:rFonts w:ascii="Garamond" w:hAnsi="Garamond"/>
        </w:rPr>
        <w:t>и представителството му пред държавните и обществени органи,за разработване на насоките за развитието му, за провеждане на съвместни дейности и инициативи.</w:t>
      </w:r>
    </w:p>
    <w:p w:rsidR="00C959F5" w:rsidRPr="00503CF5" w:rsidRDefault="00C959F5" w:rsidP="00C959F5">
      <w:pPr>
        <w:jc w:val="both"/>
        <w:rPr>
          <w:rFonts w:ascii="Garamond" w:hAnsi="Garamond"/>
        </w:rPr>
      </w:pPr>
    </w:p>
    <w:p w:rsidR="009F370A" w:rsidRPr="00503CF5" w:rsidRDefault="00DE2274" w:rsidP="00C959F5">
      <w:pPr>
        <w:jc w:val="center"/>
        <w:rPr>
          <w:rFonts w:ascii="Garamond" w:hAnsi="Garamond"/>
        </w:rPr>
      </w:pPr>
      <w:r w:rsidRPr="00503CF5">
        <w:rPr>
          <w:rFonts w:ascii="Garamond" w:hAnsi="Garamond"/>
        </w:rPr>
        <w:t>ГЛАВА  ТРЕТА</w:t>
      </w:r>
    </w:p>
    <w:p w:rsidR="00FE4CDB" w:rsidRPr="00503CF5" w:rsidRDefault="00DE2274" w:rsidP="00C959F5">
      <w:pPr>
        <w:jc w:val="center"/>
        <w:rPr>
          <w:rFonts w:ascii="Garamond" w:hAnsi="Garamond"/>
        </w:rPr>
      </w:pPr>
      <w:r w:rsidRPr="00503CF5">
        <w:rPr>
          <w:rFonts w:ascii="Garamond" w:hAnsi="Garamond"/>
        </w:rPr>
        <w:t xml:space="preserve">ЧЛЕНСТВО И </w:t>
      </w:r>
      <w:r w:rsidR="00FE4CDB" w:rsidRPr="00503CF5">
        <w:rPr>
          <w:rFonts w:ascii="Garamond" w:hAnsi="Garamond"/>
        </w:rPr>
        <w:t xml:space="preserve"> УПРАВЛЕНИЕ НА ЧИТАЛИЩЕТО</w:t>
      </w:r>
    </w:p>
    <w:p w:rsidR="000A51F3" w:rsidRPr="00503CF5" w:rsidRDefault="000A51F3" w:rsidP="00C959F5">
      <w:pPr>
        <w:jc w:val="center"/>
        <w:rPr>
          <w:rFonts w:ascii="Garamond" w:hAnsi="Garamond"/>
        </w:rPr>
      </w:pPr>
    </w:p>
    <w:p w:rsidR="00DE2274" w:rsidRPr="00503CF5" w:rsidRDefault="000A51F3" w:rsidP="00C959F5">
      <w:pPr>
        <w:rPr>
          <w:rFonts w:ascii="Garamond" w:hAnsi="Garamond"/>
        </w:rPr>
      </w:pPr>
      <w:r w:rsidRPr="00503CF5">
        <w:rPr>
          <w:rFonts w:ascii="Garamond" w:hAnsi="Garamond"/>
          <w:b/>
        </w:rPr>
        <w:t xml:space="preserve">  </w:t>
      </w:r>
      <w:r w:rsidR="00C959F5" w:rsidRPr="00503CF5">
        <w:rPr>
          <w:rFonts w:ascii="Garamond" w:hAnsi="Garamond"/>
          <w:b/>
        </w:rPr>
        <w:t xml:space="preserve"> </w:t>
      </w:r>
      <w:r w:rsidR="00DE2274" w:rsidRPr="00503CF5">
        <w:rPr>
          <w:rFonts w:ascii="Garamond" w:hAnsi="Garamond"/>
          <w:b/>
        </w:rPr>
        <w:t>Чл.14</w:t>
      </w:r>
      <w:r w:rsidR="008B1DE1">
        <w:rPr>
          <w:rFonts w:ascii="Garamond" w:hAnsi="Garamond"/>
          <w:b/>
        </w:rPr>
        <w:t>.</w:t>
      </w:r>
      <w:r w:rsidR="00DE2274" w:rsidRPr="00503CF5">
        <w:rPr>
          <w:rFonts w:ascii="Garamond" w:hAnsi="Garamond"/>
        </w:rPr>
        <w:t xml:space="preserve"> Народно читалище „Пробуда – 1926 „с.Добрич трябва да има регистрирани най – малко 50 /петдесет / дееспособни физически лица за членове,за да развива своята дейност.</w:t>
      </w:r>
    </w:p>
    <w:p w:rsidR="005609E1" w:rsidRPr="00503CF5" w:rsidRDefault="000A51F3" w:rsidP="00C959F5">
      <w:pPr>
        <w:jc w:val="both"/>
        <w:rPr>
          <w:rFonts w:ascii="Garamond" w:hAnsi="Garamond"/>
        </w:rPr>
      </w:pPr>
      <w:r w:rsidRPr="00503CF5">
        <w:rPr>
          <w:rFonts w:ascii="Garamond" w:hAnsi="Garamond"/>
        </w:rPr>
        <w:t xml:space="preserve">   </w:t>
      </w:r>
      <w:r w:rsidR="00DE2274" w:rsidRPr="00503CF5">
        <w:rPr>
          <w:rFonts w:ascii="Garamond" w:hAnsi="Garamond"/>
          <w:b/>
        </w:rPr>
        <w:t>Чл.15</w:t>
      </w:r>
      <w:r w:rsidR="008B1DE1">
        <w:rPr>
          <w:rFonts w:ascii="Garamond" w:hAnsi="Garamond"/>
          <w:b/>
        </w:rPr>
        <w:t>.</w:t>
      </w:r>
      <w:r w:rsidR="005609E1" w:rsidRPr="00503CF5">
        <w:rPr>
          <w:rFonts w:ascii="Garamond" w:hAnsi="Garamond"/>
        </w:rPr>
        <w:t>Членове на читалището са: индивидуални, колективни и  почетни.</w:t>
      </w:r>
    </w:p>
    <w:p w:rsidR="005609E1" w:rsidRPr="00503CF5" w:rsidRDefault="005609E1" w:rsidP="00C959F5">
      <w:pPr>
        <w:jc w:val="both"/>
        <w:rPr>
          <w:rFonts w:ascii="Garamond" w:hAnsi="Garamond"/>
        </w:rPr>
      </w:pPr>
      <w:r w:rsidRPr="00503CF5">
        <w:rPr>
          <w:rFonts w:ascii="Garamond" w:hAnsi="Garamond"/>
        </w:rPr>
        <w:t>/1/ Индивидуалните членове са български граждани. Те биват действителни и спомагателни:</w:t>
      </w:r>
    </w:p>
    <w:p w:rsidR="00DE2274" w:rsidRPr="00503CF5" w:rsidRDefault="005609E1" w:rsidP="00C959F5">
      <w:pPr>
        <w:rPr>
          <w:rFonts w:ascii="Garamond" w:hAnsi="Garamond"/>
        </w:rPr>
      </w:pPr>
      <w:r w:rsidRPr="00503CF5">
        <w:rPr>
          <w:rFonts w:ascii="Garamond" w:hAnsi="Garamond"/>
        </w:rPr>
        <w:t>1. Действителни членове са дееспособни лица, навършили 18 години, които участват в дейността на читалището,редовно плащат годишния си членски внос и имат право да избират и да бъдат избирани.</w:t>
      </w:r>
    </w:p>
    <w:p w:rsidR="005609E1" w:rsidRPr="00503CF5" w:rsidRDefault="005609E1" w:rsidP="00C959F5">
      <w:pPr>
        <w:jc w:val="both"/>
        <w:rPr>
          <w:rFonts w:ascii="Garamond" w:hAnsi="Garamond"/>
        </w:rPr>
      </w:pPr>
      <w:r w:rsidRPr="00503CF5">
        <w:rPr>
          <w:rFonts w:ascii="Garamond" w:hAnsi="Garamond"/>
          <w:b/>
        </w:rPr>
        <w:t xml:space="preserve">2. </w:t>
      </w:r>
      <w:r w:rsidRPr="00503CF5">
        <w:rPr>
          <w:rFonts w:ascii="Garamond" w:hAnsi="Garamond"/>
        </w:rPr>
        <w:t>Спомагателни членове са лица до 18 години,които нямат право да избират и да бъдат избирани; те имат право на съвещателен глас;</w:t>
      </w:r>
    </w:p>
    <w:p w:rsidR="005609E1" w:rsidRPr="00503CF5" w:rsidRDefault="005609E1" w:rsidP="00C959F5">
      <w:pPr>
        <w:jc w:val="both"/>
        <w:rPr>
          <w:rFonts w:ascii="Garamond" w:hAnsi="Garamond"/>
        </w:rPr>
      </w:pPr>
      <w:r w:rsidRPr="00503CF5">
        <w:rPr>
          <w:rFonts w:ascii="Garamond" w:hAnsi="Garamond"/>
        </w:rPr>
        <w:t>/2/</w:t>
      </w:r>
      <w:r w:rsidRPr="00503CF5">
        <w:rPr>
          <w:rFonts w:ascii="Garamond" w:hAnsi="Garamond"/>
          <w:lang w:val="ru-RU"/>
        </w:rPr>
        <w:t xml:space="preserve"> </w:t>
      </w:r>
      <w:r w:rsidRPr="00503CF5">
        <w:rPr>
          <w:rFonts w:ascii="Garamond" w:hAnsi="Garamond"/>
        </w:rPr>
        <w:t>Колективните членове съдействат за осъществяване целите на читалището, подпомагат н дейност</w:t>
      </w:r>
      <w:r w:rsidR="00475601" w:rsidRPr="00503CF5">
        <w:rPr>
          <w:rFonts w:ascii="Garamond" w:hAnsi="Garamond"/>
        </w:rPr>
        <w:t>ите</w:t>
      </w:r>
      <w:r w:rsidRPr="00503CF5">
        <w:rPr>
          <w:rFonts w:ascii="Garamond" w:hAnsi="Garamond"/>
        </w:rPr>
        <w:t>, поддържането и обогатяването на материалната база и имат право на един глас в общото събрание. Колективни</w:t>
      </w:r>
      <w:r w:rsidRPr="00503CF5">
        <w:rPr>
          <w:rFonts w:ascii="Garamond" w:hAnsi="Garamond"/>
          <w:lang w:val="ru-RU"/>
        </w:rPr>
        <w:t xml:space="preserve"> </w:t>
      </w:r>
      <w:r w:rsidRPr="00503CF5">
        <w:rPr>
          <w:rFonts w:ascii="Garamond" w:hAnsi="Garamond"/>
        </w:rPr>
        <w:t>членове могат да бъдат:</w:t>
      </w:r>
    </w:p>
    <w:p w:rsidR="005609E1" w:rsidRPr="00503CF5" w:rsidRDefault="00C959F5" w:rsidP="00C959F5">
      <w:pPr>
        <w:tabs>
          <w:tab w:val="left" w:pos="5640"/>
        </w:tabs>
        <w:jc w:val="both"/>
        <w:rPr>
          <w:rFonts w:ascii="Garamond" w:hAnsi="Garamond"/>
        </w:rPr>
      </w:pPr>
      <w:r w:rsidRPr="00503CF5">
        <w:rPr>
          <w:rFonts w:ascii="Garamond" w:hAnsi="Garamond"/>
        </w:rPr>
        <w:t xml:space="preserve"> </w:t>
      </w:r>
      <w:r w:rsidR="005609E1" w:rsidRPr="00503CF5">
        <w:rPr>
          <w:rFonts w:ascii="Garamond" w:hAnsi="Garamond"/>
        </w:rPr>
        <w:t>а/ професионални организации;</w:t>
      </w:r>
      <w:r w:rsidR="005609E1" w:rsidRPr="00503CF5">
        <w:rPr>
          <w:rFonts w:ascii="Garamond" w:hAnsi="Garamond"/>
        </w:rPr>
        <w:tab/>
      </w:r>
    </w:p>
    <w:p w:rsidR="005609E1" w:rsidRPr="00503CF5" w:rsidRDefault="00C959F5" w:rsidP="00C959F5">
      <w:pPr>
        <w:jc w:val="both"/>
        <w:rPr>
          <w:rFonts w:ascii="Garamond" w:hAnsi="Garamond"/>
        </w:rPr>
      </w:pPr>
      <w:r w:rsidRPr="00503CF5">
        <w:rPr>
          <w:rFonts w:ascii="Garamond" w:hAnsi="Garamond"/>
        </w:rPr>
        <w:t xml:space="preserve"> </w:t>
      </w:r>
      <w:r w:rsidR="005609E1" w:rsidRPr="00503CF5">
        <w:rPr>
          <w:rFonts w:ascii="Garamond" w:hAnsi="Garamond"/>
        </w:rPr>
        <w:t>б/ стопански организации;</w:t>
      </w:r>
    </w:p>
    <w:p w:rsidR="005609E1" w:rsidRPr="00503CF5" w:rsidRDefault="00C959F5" w:rsidP="00C959F5">
      <w:pPr>
        <w:jc w:val="both"/>
        <w:rPr>
          <w:rFonts w:ascii="Garamond" w:hAnsi="Garamond"/>
        </w:rPr>
      </w:pPr>
      <w:r w:rsidRPr="00503CF5">
        <w:rPr>
          <w:rFonts w:ascii="Garamond" w:hAnsi="Garamond"/>
        </w:rPr>
        <w:t xml:space="preserve"> </w:t>
      </w:r>
      <w:r w:rsidR="005609E1" w:rsidRPr="00503CF5">
        <w:rPr>
          <w:rFonts w:ascii="Garamond" w:hAnsi="Garamond"/>
        </w:rPr>
        <w:t>в/ търговски дружества;</w:t>
      </w:r>
    </w:p>
    <w:p w:rsidR="005609E1" w:rsidRPr="00503CF5" w:rsidRDefault="00C959F5" w:rsidP="00C959F5">
      <w:pPr>
        <w:jc w:val="both"/>
        <w:rPr>
          <w:rFonts w:ascii="Garamond" w:hAnsi="Garamond"/>
        </w:rPr>
      </w:pPr>
      <w:r w:rsidRPr="00503CF5">
        <w:rPr>
          <w:rFonts w:ascii="Garamond" w:hAnsi="Garamond"/>
        </w:rPr>
        <w:t xml:space="preserve"> </w:t>
      </w:r>
      <w:r w:rsidR="005609E1" w:rsidRPr="00503CF5">
        <w:rPr>
          <w:rFonts w:ascii="Garamond" w:hAnsi="Garamond"/>
        </w:rPr>
        <w:t>г/ кооперации и сдружения;</w:t>
      </w:r>
    </w:p>
    <w:p w:rsidR="005609E1" w:rsidRPr="00503CF5" w:rsidRDefault="00C959F5" w:rsidP="00C959F5">
      <w:pPr>
        <w:jc w:val="both"/>
        <w:rPr>
          <w:rFonts w:ascii="Garamond" w:hAnsi="Garamond"/>
        </w:rPr>
      </w:pPr>
      <w:r w:rsidRPr="00503CF5">
        <w:rPr>
          <w:rFonts w:ascii="Garamond" w:hAnsi="Garamond"/>
        </w:rPr>
        <w:t xml:space="preserve"> </w:t>
      </w:r>
      <w:r w:rsidR="005609E1" w:rsidRPr="00503CF5">
        <w:rPr>
          <w:rFonts w:ascii="Garamond" w:hAnsi="Garamond"/>
        </w:rPr>
        <w:t>д/ културно-просветни и любителски клубове и творчески колективи;</w:t>
      </w:r>
    </w:p>
    <w:p w:rsidR="005609E1" w:rsidRPr="00503CF5" w:rsidRDefault="00C959F5" w:rsidP="00C959F5">
      <w:pPr>
        <w:jc w:val="both"/>
        <w:rPr>
          <w:rFonts w:ascii="Garamond" w:hAnsi="Garamond"/>
        </w:rPr>
      </w:pPr>
      <w:r w:rsidRPr="00503CF5">
        <w:rPr>
          <w:rFonts w:ascii="Garamond" w:hAnsi="Garamond"/>
        </w:rPr>
        <w:t xml:space="preserve"> </w:t>
      </w:r>
      <w:r w:rsidR="000A51F3" w:rsidRPr="00503CF5">
        <w:rPr>
          <w:rFonts w:ascii="Garamond" w:hAnsi="Garamond"/>
        </w:rPr>
        <w:t>/</w:t>
      </w:r>
      <w:r w:rsidR="005609E1" w:rsidRPr="00503CF5">
        <w:rPr>
          <w:rFonts w:ascii="Garamond" w:hAnsi="Garamond"/>
        </w:rPr>
        <w:t>3/ Почетни членове</w:t>
      </w:r>
      <w:r w:rsidR="00475601" w:rsidRPr="00503CF5">
        <w:rPr>
          <w:rFonts w:ascii="Garamond" w:hAnsi="Garamond"/>
        </w:rPr>
        <w:t xml:space="preserve"> на читалището</w:t>
      </w:r>
      <w:r w:rsidR="005609E1" w:rsidRPr="00503CF5">
        <w:rPr>
          <w:rFonts w:ascii="Garamond" w:hAnsi="Garamond"/>
        </w:rPr>
        <w:t xml:space="preserve"> могат да бъдат български и чужди граждани с изключителни заслуги към читалището;</w:t>
      </w:r>
    </w:p>
    <w:p w:rsidR="000A51F3" w:rsidRPr="00503CF5" w:rsidRDefault="000A51F3" w:rsidP="00C959F5">
      <w:pPr>
        <w:jc w:val="both"/>
        <w:rPr>
          <w:rFonts w:ascii="Garamond" w:hAnsi="Garamond"/>
        </w:rPr>
      </w:pPr>
      <w:r w:rsidRPr="00503CF5">
        <w:rPr>
          <w:rFonts w:ascii="Garamond" w:hAnsi="Garamond"/>
        </w:rPr>
        <w:t xml:space="preserve"> /4/Води се регистър на читалищните членове.</w:t>
      </w:r>
    </w:p>
    <w:p w:rsidR="000A51F3" w:rsidRPr="00503CF5" w:rsidRDefault="000A51F3" w:rsidP="00C959F5">
      <w:pPr>
        <w:jc w:val="both"/>
        <w:rPr>
          <w:rFonts w:ascii="Garamond" w:hAnsi="Garamond"/>
        </w:rPr>
      </w:pPr>
      <w:r w:rsidRPr="00503CF5">
        <w:rPr>
          <w:rFonts w:ascii="Garamond" w:hAnsi="Garamond"/>
          <w:b/>
        </w:rPr>
        <w:t xml:space="preserve">  Чл.16</w:t>
      </w:r>
      <w:r w:rsidR="008B1DE1">
        <w:rPr>
          <w:rFonts w:ascii="Garamond" w:hAnsi="Garamond"/>
          <w:b/>
        </w:rPr>
        <w:t>.</w:t>
      </w:r>
      <w:r w:rsidRPr="00503CF5">
        <w:rPr>
          <w:rFonts w:ascii="Garamond" w:hAnsi="Garamond"/>
        </w:rPr>
        <w:t>Членовете на читалището са длъжни:</w:t>
      </w:r>
    </w:p>
    <w:p w:rsidR="000A51F3" w:rsidRPr="00503CF5" w:rsidRDefault="000A51F3" w:rsidP="00C959F5">
      <w:pPr>
        <w:jc w:val="both"/>
        <w:rPr>
          <w:rFonts w:ascii="Garamond" w:hAnsi="Garamond"/>
        </w:rPr>
      </w:pPr>
      <w:r w:rsidRPr="00503CF5">
        <w:rPr>
          <w:rFonts w:ascii="Garamond" w:hAnsi="Garamond"/>
        </w:rPr>
        <w:t>1.Да спазват устава на читалището.</w:t>
      </w:r>
    </w:p>
    <w:p w:rsidR="000A51F3" w:rsidRPr="00503CF5" w:rsidRDefault="000A51F3" w:rsidP="00C959F5">
      <w:pPr>
        <w:jc w:val="both"/>
        <w:rPr>
          <w:rFonts w:ascii="Garamond" w:hAnsi="Garamond"/>
        </w:rPr>
      </w:pPr>
      <w:r w:rsidRPr="00503CF5">
        <w:rPr>
          <w:rFonts w:ascii="Garamond" w:hAnsi="Garamond"/>
        </w:rPr>
        <w:t>2.Да плащат редовно определения членски внос.</w:t>
      </w:r>
    </w:p>
    <w:p w:rsidR="000A51F3" w:rsidRPr="00503CF5" w:rsidRDefault="000A51F3" w:rsidP="00C959F5">
      <w:pPr>
        <w:jc w:val="both"/>
        <w:rPr>
          <w:rFonts w:ascii="Garamond" w:hAnsi="Garamond"/>
        </w:rPr>
      </w:pPr>
      <w:r w:rsidRPr="00503CF5">
        <w:rPr>
          <w:rFonts w:ascii="Garamond" w:hAnsi="Garamond"/>
        </w:rPr>
        <w:t>3.Да пазят и обогатяват читалищното имущество.</w:t>
      </w:r>
    </w:p>
    <w:p w:rsidR="000A51F3" w:rsidRPr="00503CF5" w:rsidRDefault="000A51F3" w:rsidP="00C959F5">
      <w:pPr>
        <w:jc w:val="both"/>
        <w:rPr>
          <w:rFonts w:ascii="Garamond" w:hAnsi="Garamond"/>
        </w:rPr>
      </w:pPr>
      <w:r w:rsidRPr="00503CF5">
        <w:rPr>
          <w:rFonts w:ascii="Garamond" w:hAnsi="Garamond"/>
          <w:b/>
        </w:rPr>
        <w:lastRenderedPageBreak/>
        <w:t xml:space="preserve">  Чл.17</w:t>
      </w:r>
      <w:r w:rsidR="008B1DE1">
        <w:rPr>
          <w:rFonts w:ascii="Garamond" w:hAnsi="Garamond"/>
          <w:b/>
        </w:rPr>
        <w:t>.</w:t>
      </w:r>
      <w:r w:rsidRPr="00503CF5">
        <w:rPr>
          <w:rFonts w:ascii="Garamond" w:hAnsi="Garamond"/>
        </w:rPr>
        <w:t>Членството се прекратява:</w:t>
      </w:r>
    </w:p>
    <w:p w:rsidR="000A51F3" w:rsidRPr="00503CF5" w:rsidRDefault="00422AC7" w:rsidP="000A51F3">
      <w:pPr>
        <w:jc w:val="both"/>
        <w:rPr>
          <w:rFonts w:ascii="Garamond" w:hAnsi="Garamond"/>
        </w:rPr>
      </w:pPr>
      <w:r w:rsidRPr="00503CF5">
        <w:rPr>
          <w:rFonts w:ascii="Garamond" w:hAnsi="Garamond"/>
        </w:rPr>
        <w:t>1.С писмено заявление на кандидата за членството в читалището.</w:t>
      </w:r>
    </w:p>
    <w:p w:rsidR="00422AC7" w:rsidRPr="00503CF5" w:rsidRDefault="00422AC7" w:rsidP="000A51F3">
      <w:pPr>
        <w:jc w:val="both"/>
        <w:rPr>
          <w:rFonts w:ascii="Garamond" w:hAnsi="Garamond"/>
        </w:rPr>
      </w:pPr>
      <w:r w:rsidRPr="00503CF5">
        <w:rPr>
          <w:rFonts w:ascii="Garamond" w:hAnsi="Garamond"/>
        </w:rPr>
        <w:t>2.Когато не е платен членския внос в рамките на календарната година.</w:t>
      </w:r>
    </w:p>
    <w:p w:rsidR="00422AC7" w:rsidRPr="00503CF5" w:rsidRDefault="00422AC7" w:rsidP="000A51F3">
      <w:pPr>
        <w:jc w:val="both"/>
        <w:rPr>
          <w:rFonts w:ascii="Garamond" w:hAnsi="Garamond"/>
        </w:rPr>
      </w:pPr>
      <w:r w:rsidRPr="00503CF5">
        <w:rPr>
          <w:rFonts w:ascii="Garamond" w:hAnsi="Garamond"/>
        </w:rPr>
        <w:t>3.Когато общото събрание изключили читалищен член за грубо нарушение на устава,за поведение,уронващо доброто име на читалището, или за нанесени стопански или финансови щети в особено големи размери.</w:t>
      </w:r>
    </w:p>
    <w:p w:rsidR="00C959F5" w:rsidRPr="00503CF5" w:rsidRDefault="00422AC7" w:rsidP="00422AC7">
      <w:pPr>
        <w:jc w:val="both"/>
        <w:rPr>
          <w:rFonts w:ascii="Garamond" w:hAnsi="Garamond"/>
        </w:rPr>
      </w:pPr>
      <w:r w:rsidRPr="00503CF5">
        <w:rPr>
          <w:rFonts w:ascii="Garamond" w:hAnsi="Garamond"/>
          <w:b/>
        </w:rPr>
        <w:t xml:space="preserve">   Чл.18.</w:t>
      </w:r>
      <w:r w:rsidRPr="00503CF5">
        <w:rPr>
          <w:rFonts w:ascii="Garamond" w:hAnsi="Garamond"/>
        </w:rPr>
        <w:t>Органи на читалището са</w:t>
      </w:r>
      <w:r w:rsidRPr="00503CF5">
        <w:rPr>
          <w:rFonts w:ascii="Garamond" w:hAnsi="Garamond"/>
          <w:b/>
        </w:rPr>
        <w:t xml:space="preserve"> :</w:t>
      </w:r>
      <w:r w:rsidRPr="00503CF5">
        <w:rPr>
          <w:rFonts w:ascii="Garamond" w:hAnsi="Garamond"/>
        </w:rPr>
        <w:t>о</w:t>
      </w:r>
      <w:r w:rsidR="00FE4CDB" w:rsidRPr="00503CF5">
        <w:rPr>
          <w:rFonts w:ascii="Garamond" w:hAnsi="Garamond"/>
        </w:rPr>
        <w:t>бщо</w:t>
      </w:r>
      <w:r w:rsidRPr="00503CF5">
        <w:rPr>
          <w:rFonts w:ascii="Garamond" w:hAnsi="Garamond"/>
        </w:rPr>
        <w:t>то събрание, настоятелството и п</w:t>
      </w:r>
      <w:r w:rsidR="00FE4CDB" w:rsidRPr="00503CF5">
        <w:rPr>
          <w:rFonts w:ascii="Garamond" w:hAnsi="Garamond"/>
        </w:rPr>
        <w:t>роверителна</w:t>
      </w:r>
      <w:r w:rsidR="00894496" w:rsidRPr="00503CF5">
        <w:rPr>
          <w:rFonts w:ascii="Garamond" w:hAnsi="Garamond"/>
        </w:rPr>
        <w:t>та</w:t>
      </w:r>
      <w:r w:rsidR="00FE4CDB" w:rsidRPr="00503CF5">
        <w:rPr>
          <w:rFonts w:ascii="Garamond" w:hAnsi="Garamond"/>
        </w:rPr>
        <w:t xml:space="preserve"> комисия;</w:t>
      </w:r>
    </w:p>
    <w:p w:rsidR="00894496" w:rsidRPr="00503CF5" w:rsidRDefault="00894496" w:rsidP="00C959F5">
      <w:pPr>
        <w:jc w:val="both"/>
        <w:rPr>
          <w:rFonts w:ascii="Garamond" w:hAnsi="Garamond"/>
        </w:rPr>
      </w:pPr>
      <w:r w:rsidRPr="00503CF5">
        <w:rPr>
          <w:rFonts w:ascii="Garamond" w:hAnsi="Garamond"/>
          <w:b/>
        </w:rPr>
        <w:t xml:space="preserve">   Чл.19.</w:t>
      </w:r>
      <w:r w:rsidRPr="00503CF5">
        <w:rPr>
          <w:rFonts w:ascii="Garamond" w:hAnsi="Garamond"/>
        </w:rPr>
        <w:t>Върховен орган на читалището е общото събрание,което се състои от всички членове на читалището,имащи право на глас.</w:t>
      </w:r>
    </w:p>
    <w:p w:rsidR="00894496" w:rsidRPr="00503CF5" w:rsidRDefault="00894496" w:rsidP="00C959F5">
      <w:pPr>
        <w:jc w:val="both"/>
        <w:rPr>
          <w:rFonts w:ascii="Garamond" w:hAnsi="Garamond"/>
        </w:rPr>
      </w:pPr>
    </w:p>
    <w:p w:rsidR="00FE4CDB" w:rsidRPr="00503CF5" w:rsidRDefault="008B1DE1" w:rsidP="00C959F5">
      <w:pPr>
        <w:jc w:val="both"/>
        <w:rPr>
          <w:rFonts w:ascii="Garamond" w:hAnsi="Garamond"/>
        </w:rPr>
      </w:pPr>
      <w:r>
        <w:rPr>
          <w:rFonts w:ascii="Garamond" w:hAnsi="Garamond"/>
          <w:b/>
        </w:rPr>
        <w:t>Чл.20.</w:t>
      </w:r>
      <w:r w:rsidR="00FE4CDB" w:rsidRPr="00503CF5">
        <w:rPr>
          <w:rFonts w:ascii="Garamond" w:hAnsi="Garamond"/>
          <w:b/>
        </w:rPr>
        <w:t>/1/</w:t>
      </w:r>
      <w:r w:rsidR="00FE4CDB" w:rsidRPr="00503CF5">
        <w:rPr>
          <w:rFonts w:ascii="Garamond" w:hAnsi="Garamond"/>
        </w:rPr>
        <w:t>Редовно общо събрание на читалището се свиква най-малко веднъж годишно.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p>
    <w:p w:rsidR="00FE4CDB" w:rsidRPr="00503CF5" w:rsidRDefault="00FE4CDB" w:rsidP="00C959F5">
      <w:pPr>
        <w:ind w:firstLine="360"/>
        <w:jc w:val="both"/>
        <w:rPr>
          <w:rFonts w:ascii="Garamond" w:hAnsi="Garamond"/>
        </w:rPr>
      </w:pPr>
      <w:r w:rsidRPr="00503CF5">
        <w:rPr>
          <w:rFonts w:ascii="Garamond" w:hAnsi="Garamond"/>
        </w:rPr>
        <w:t>/2/ Поканата за събрание трябва да съдържа дневния ред, датата, часа, мястото на провеждане и по чия инициатива се свиква. Тя трябва да бъде получена срещу подпис или връчена не по-късно от 7 дни преди датата на провеждане. В същия срок на общодостъпни места трябва да бъде обявено и съобщение за събранието;</w:t>
      </w:r>
    </w:p>
    <w:p w:rsidR="00FE4CDB" w:rsidRPr="00503CF5" w:rsidRDefault="00FE4CDB" w:rsidP="00C959F5">
      <w:pPr>
        <w:ind w:firstLine="360"/>
        <w:jc w:val="both"/>
        <w:rPr>
          <w:rFonts w:ascii="Garamond" w:hAnsi="Garamond"/>
        </w:rPr>
      </w:pPr>
      <w:r w:rsidRPr="00503CF5">
        <w:rPr>
          <w:rFonts w:ascii="Garamond" w:hAnsi="Garamond"/>
          <w:color w:val="000000"/>
        </w:rPr>
        <w:t>/3/ Общото събрание е законно, ако присъстват най-малко половината от имащите право на глас членове на читалището. При липса на кворум събранието се отлага с един час.</w:t>
      </w:r>
      <w:r w:rsidRPr="00503CF5">
        <w:rPr>
          <w:rFonts w:ascii="Garamond" w:hAnsi="Garamond"/>
        </w:rPr>
        <w:t xml:space="preserve"> Тогава събранието е законно колкото и членове да се явят  при редовно общо събрание и не по-малко от половината плюс един от членовете при извънредно общо събрание;</w:t>
      </w:r>
    </w:p>
    <w:p w:rsidR="00894496" w:rsidRPr="00503CF5" w:rsidRDefault="00050D8F" w:rsidP="00C959F5">
      <w:pPr>
        <w:ind w:firstLine="360"/>
        <w:jc w:val="both"/>
        <w:rPr>
          <w:rFonts w:ascii="Garamond" w:hAnsi="Garamond"/>
        </w:rPr>
      </w:pPr>
      <w:r w:rsidRPr="00503CF5">
        <w:rPr>
          <w:rFonts w:ascii="Garamond" w:hAnsi="Garamond"/>
          <w:b/>
        </w:rPr>
        <w:t>Чл.21</w:t>
      </w:r>
      <w:r w:rsidR="008B1DE1">
        <w:rPr>
          <w:rFonts w:ascii="Garamond" w:hAnsi="Garamond"/>
          <w:b/>
        </w:rPr>
        <w:t>.</w:t>
      </w:r>
      <w:r w:rsidRPr="00503CF5">
        <w:rPr>
          <w:rFonts w:ascii="Garamond" w:hAnsi="Garamond"/>
          <w:b/>
        </w:rPr>
        <w:t>/1/</w:t>
      </w:r>
      <w:r w:rsidRPr="00503CF5">
        <w:rPr>
          <w:rFonts w:ascii="Garamond" w:hAnsi="Garamond"/>
        </w:rPr>
        <w:t>Общото събрание на читалището има следните компетенции :</w:t>
      </w:r>
    </w:p>
    <w:p w:rsidR="008B1DE1" w:rsidRDefault="00050D8F" w:rsidP="00274C45">
      <w:pPr>
        <w:jc w:val="both"/>
        <w:rPr>
          <w:rFonts w:ascii="Garamond" w:hAnsi="Garamond"/>
        </w:rPr>
      </w:pPr>
      <w:r w:rsidRPr="00503CF5">
        <w:rPr>
          <w:rFonts w:ascii="Garamond" w:hAnsi="Garamond"/>
        </w:rPr>
        <w:t>1.Изменя и допълва устава.</w:t>
      </w:r>
    </w:p>
    <w:p w:rsidR="00274C45" w:rsidRPr="00503CF5" w:rsidRDefault="00274C45" w:rsidP="00274C45">
      <w:pPr>
        <w:jc w:val="both"/>
        <w:rPr>
          <w:rFonts w:ascii="Garamond" w:hAnsi="Garamond"/>
        </w:rPr>
      </w:pPr>
      <w:r w:rsidRPr="00503CF5">
        <w:rPr>
          <w:rFonts w:ascii="Garamond" w:hAnsi="Garamond"/>
        </w:rPr>
        <w:t xml:space="preserve"> 2.Избира и освобождава членовете на настоятелството,проверителната комисия и председателя.</w:t>
      </w:r>
    </w:p>
    <w:p w:rsidR="00274C45" w:rsidRPr="00503CF5" w:rsidRDefault="00274C45" w:rsidP="00274C45">
      <w:pPr>
        <w:jc w:val="both"/>
        <w:rPr>
          <w:rFonts w:ascii="Garamond" w:hAnsi="Garamond"/>
        </w:rPr>
      </w:pPr>
      <w:r w:rsidRPr="00503CF5">
        <w:rPr>
          <w:rFonts w:ascii="Garamond" w:hAnsi="Garamond"/>
        </w:rPr>
        <w:t>3.Приема вътрешните актове,необходими за организацията на дейността на читалището.</w:t>
      </w:r>
    </w:p>
    <w:p w:rsidR="00274C45" w:rsidRPr="00503CF5" w:rsidRDefault="00274C45" w:rsidP="00274C45">
      <w:pPr>
        <w:jc w:val="both"/>
        <w:rPr>
          <w:rFonts w:ascii="Garamond" w:hAnsi="Garamond"/>
        </w:rPr>
      </w:pPr>
      <w:r w:rsidRPr="00503CF5">
        <w:rPr>
          <w:rFonts w:ascii="Garamond" w:hAnsi="Garamond"/>
        </w:rPr>
        <w:t>4.Изключва членове на читалището.</w:t>
      </w:r>
    </w:p>
    <w:p w:rsidR="00274C45" w:rsidRPr="00503CF5" w:rsidRDefault="00274C45" w:rsidP="00274C45">
      <w:pPr>
        <w:jc w:val="both"/>
        <w:rPr>
          <w:rFonts w:ascii="Garamond" w:hAnsi="Garamond"/>
        </w:rPr>
      </w:pPr>
      <w:r w:rsidRPr="00503CF5">
        <w:rPr>
          <w:rFonts w:ascii="Garamond" w:hAnsi="Garamond"/>
        </w:rPr>
        <w:t>5.Определя основни насоки на дейността на читалището.</w:t>
      </w:r>
    </w:p>
    <w:p w:rsidR="00274C45" w:rsidRPr="00503CF5" w:rsidRDefault="00274C45" w:rsidP="00274C45">
      <w:pPr>
        <w:jc w:val="both"/>
        <w:rPr>
          <w:rFonts w:ascii="Garamond" w:hAnsi="Garamond"/>
        </w:rPr>
      </w:pPr>
      <w:r w:rsidRPr="00503CF5">
        <w:rPr>
          <w:rFonts w:ascii="Garamond" w:hAnsi="Garamond"/>
        </w:rPr>
        <w:t>6.Взема решение за членуване или за прекратяване на членството в читалищно сдружение.</w:t>
      </w:r>
    </w:p>
    <w:p w:rsidR="00274C45" w:rsidRPr="00503CF5" w:rsidRDefault="00274C45" w:rsidP="00274C45">
      <w:pPr>
        <w:jc w:val="both"/>
        <w:rPr>
          <w:rFonts w:ascii="Garamond" w:hAnsi="Garamond"/>
        </w:rPr>
      </w:pPr>
      <w:r w:rsidRPr="00503CF5">
        <w:rPr>
          <w:rFonts w:ascii="Garamond" w:hAnsi="Garamond"/>
        </w:rPr>
        <w:t>7.Приема бюджета на читалището.</w:t>
      </w:r>
    </w:p>
    <w:p w:rsidR="00274C45" w:rsidRPr="00503CF5" w:rsidRDefault="00274C45" w:rsidP="00274C45">
      <w:pPr>
        <w:jc w:val="both"/>
        <w:rPr>
          <w:rFonts w:ascii="Garamond" w:hAnsi="Garamond"/>
        </w:rPr>
      </w:pPr>
      <w:r w:rsidRPr="00503CF5">
        <w:rPr>
          <w:rFonts w:ascii="Garamond" w:hAnsi="Garamond"/>
        </w:rPr>
        <w:t>8.Приема годишния бюджет до 30 март на следващата година.</w:t>
      </w:r>
    </w:p>
    <w:p w:rsidR="00274C45" w:rsidRPr="00503CF5" w:rsidRDefault="00274C45" w:rsidP="00274C45">
      <w:pPr>
        <w:jc w:val="both"/>
        <w:rPr>
          <w:rFonts w:ascii="Garamond" w:hAnsi="Garamond"/>
        </w:rPr>
      </w:pPr>
      <w:r w:rsidRPr="00503CF5">
        <w:rPr>
          <w:rFonts w:ascii="Garamond" w:hAnsi="Garamond"/>
        </w:rPr>
        <w:t>9.Определя размера на членския внос.</w:t>
      </w:r>
    </w:p>
    <w:p w:rsidR="00274C45" w:rsidRPr="00503CF5" w:rsidRDefault="00274C45" w:rsidP="00274C45">
      <w:pPr>
        <w:jc w:val="both"/>
        <w:rPr>
          <w:rFonts w:ascii="Garamond" w:hAnsi="Garamond"/>
        </w:rPr>
      </w:pPr>
      <w:r w:rsidRPr="00503CF5">
        <w:rPr>
          <w:rFonts w:ascii="Garamond" w:hAnsi="Garamond"/>
        </w:rPr>
        <w:t>10.Отменя решения на органите на читалището.</w:t>
      </w:r>
    </w:p>
    <w:p w:rsidR="00274C45" w:rsidRPr="00503CF5" w:rsidRDefault="00274C45" w:rsidP="00274C45">
      <w:pPr>
        <w:jc w:val="both"/>
        <w:rPr>
          <w:rFonts w:ascii="Garamond" w:hAnsi="Garamond"/>
        </w:rPr>
      </w:pPr>
      <w:r w:rsidRPr="00503CF5">
        <w:rPr>
          <w:rFonts w:ascii="Garamond" w:hAnsi="Garamond"/>
        </w:rPr>
        <w:t>11.Взема решения за откриване на клонове на читалището след съгласуване с общината.</w:t>
      </w:r>
    </w:p>
    <w:p w:rsidR="00274C45" w:rsidRPr="00503CF5" w:rsidRDefault="00274C45" w:rsidP="00274C45">
      <w:pPr>
        <w:jc w:val="both"/>
        <w:rPr>
          <w:rFonts w:ascii="Garamond" w:hAnsi="Garamond"/>
        </w:rPr>
      </w:pPr>
      <w:r w:rsidRPr="00503CF5">
        <w:rPr>
          <w:rFonts w:ascii="Garamond" w:hAnsi="Garamond"/>
        </w:rPr>
        <w:t>12.Взема решения за прекратяване на читалището.</w:t>
      </w:r>
    </w:p>
    <w:p w:rsidR="00274C45" w:rsidRPr="00503CF5" w:rsidRDefault="00274C45" w:rsidP="00274C45">
      <w:pPr>
        <w:jc w:val="both"/>
        <w:rPr>
          <w:rFonts w:ascii="Garamond" w:hAnsi="Garamond"/>
        </w:rPr>
      </w:pPr>
      <w:r w:rsidRPr="00503CF5">
        <w:rPr>
          <w:rFonts w:ascii="Garamond" w:hAnsi="Garamond"/>
        </w:rPr>
        <w:t>13. Взема решение за отнасяне до съда на незоконосъобразни действия на ръководството или отделни читалищни членове.</w:t>
      </w:r>
    </w:p>
    <w:p w:rsidR="00274C45" w:rsidRPr="00503CF5" w:rsidRDefault="00274C45" w:rsidP="00274C45">
      <w:pPr>
        <w:jc w:val="both"/>
        <w:rPr>
          <w:rFonts w:ascii="Garamond" w:hAnsi="Garamond"/>
        </w:rPr>
      </w:pPr>
      <w:r w:rsidRPr="00503CF5">
        <w:rPr>
          <w:rFonts w:ascii="Garamond" w:hAnsi="Garamond"/>
        </w:rPr>
        <w:t>/2/Решенията на общото събрание са задължителни за другите органи на читалището.</w:t>
      </w:r>
    </w:p>
    <w:p w:rsidR="00274C45" w:rsidRPr="00503CF5" w:rsidRDefault="00274C45" w:rsidP="00274C45">
      <w:pPr>
        <w:jc w:val="both"/>
        <w:rPr>
          <w:rFonts w:ascii="Garamond" w:hAnsi="Garamond"/>
        </w:rPr>
      </w:pPr>
      <w:r w:rsidRPr="00503CF5">
        <w:rPr>
          <w:rFonts w:ascii="Garamond" w:hAnsi="Garamond"/>
        </w:rPr>
        <w:t>/3/Решенията по чл.20,ал.1,т.1,4,10,11 и 12 се вземат с мнозинство най-малко две трети от всички членове.Останалите решения се вземат с мнозинство повече от половината от присъстващите членове.</w:t>
      </w:r>
    </w:p>
    <w:p w:rsidR="00274C45" w:rsidRPr="00503CF5" w:rsidRDefault="00274C45" w:rsidP="00274C45">
      <w:pPr>
        <w:jc w:val="both"/>
        <w:rPr>
          <w:rFonts w:ascii="Garamond" w:hAnsi="Garamond"/>
        </w:rPr>
      </w:pPr>
      <w:r w:rsidRPr="00503CF5">
        <w:rPr>
          <w:rFonts w:ascii="Garamond" w:hAnsi="Garamond"/>
          <w:b/>
        </w:rPr>
        <w:t>Чл.22./1/</w:t>
      </w:r>
      <w:r w:rsidRPr="00503CF5">
        <w:rPr>
          <w:rFonts w:ascii="Garamond" w:hAnsi="Garamond"/>
        </w:rPr>
        <w:t xml:space="preserve"> Изпълнителен орган на читалището е настоятелството , което се състои най-малко от трима членове,избрани за срок от три години.Същите да нямат роднински връзки по права и съребрена линия до четвърта степен.</w:t>
      </w:r>
    </w:p>
    <w:p w:rsidR="00274C45" w:rsidRPr="00503CF5" w:rsidRDefault="00274C45" w:rsidP="00274C45">
      <w:pPr>
        <w:jc w:val="both"/>
        <w:rPr>
          <w:rFonts w:ascii="Garamond" w:hAnsi="Garamond"/>
        </w:rPr>
      </w:pPr>
      <w:r w:rsidRPr="00503CF5">
        <w:rPr>
          <w:rFonts w:ascii="Garamond" w:hAnsi="Garamond"/>
        </w:rPr>
        <w:t>/2/Настоятелството има следните компетенции:</w:t>
      </w:r>
    </w:p>
    <w:p w:rsidR="00274C45" w:rsidRPr="00503CF5" w:rsidRDefault="00274C45" w:rsidP="00274C45">
      <w:pPr>
        <w:jc w:val="both"/>
        <w:rPr>
          <w:rFonts w:ascii="Garamond" w:hAnsi="Garamond"/>
        </w:rPr>
      </w:pPr>
      <w:r w:rsidRPr="00503CF5">
        <w:rPr>
          <w:rFonts w:ascii="Garamond" w:hAnsi="Garamond"/>
        </w:rPr>
        <w:t>1.Свиква общото събрание.</w:t>
      </w:r>
    </w:p>
    <w:p w:rsidR="00274C45" w:rsidRPr="00503CF5" w:rsidRDefault="00274C45" w:rsidP="00274C45">
      <w:pPr>
        <w:jc w:val="both"/>
        <w:rPr>
          <w:rFonts w:ascii="Garamond" w:hAnsi="Garamond"/>
        </w:rPr>
      </w:pPr>
      <w:r w:rsidRPr="00503CF5">
        <w:rPr>
          <w:rFonts w:ascii="Garamond" w:hAnsi="Garamond"/>
        </w:rPr>
        <w:t>2.Осигурява изпълнението на решенията на общото събрание.</w:t>
      </w:r>
    </w:p>
    <w:p w:rsidR="00274C45" w:rsidRPr="00503CF5" w:rsidRDefault="00274C45" w:rsidP="00274C45">
      <w:pPr>
        <w:jc w:val="both"/>
        <w:rPr>
          <w:rFonts w:ascii="Garamond" w:hAnsi="Garamond"/>
        </w:rPr>
      </w:pPr>
      <w:r w:rsidRPr="00503CF5">
        <w:rPr>
          <w:rFonts w:ascii="Garamond" w:hAnsi="Garamond"/>
        </w:rPr>
        <w:lastRenderedPageBreak/>
        <w:t>3.Подготвя и внася в общото събрание проект за бюджет на читалището и утвърждава щата му.</w:t>
      </w:r>
    </w:p>
    <w:p w:rsidR="00274C45" w:rsidRPr="00503CF5" w:rsidRDefault="00274C45" w:rsidP="00274C45">
      <w:pPr>
        <w:jc w:val="both"/>
        <w:rPr>
          <w:rFonts w:ascii="Garamond" w:hAnsi="Garamond"/>
        </w:rPr>
      </w:pPr>
      <w:r w:rsidRPr="00503CF5">
        <w:rPr>
          <w:rFonts w:ascii="Garamond" w:hAnsi="Garamond"/>
        </w:rPr>
        <w:t>4. Подготвя и внася в общото събрание отчет за дейността на читалището.</w:t>
      </w:r>
    </w:p>
    <w:p w:rsidR="00274C45" w:rsidRPr="00503CF5" w:rsidRDefault="00274C45" w:rsidP="00274C45">
      <w:pPr>
        <w:jc w:val="both"/>
        <w:rPr>
          <w:rFonts w:ascii="Garamond" w:hAnsi="Garamond"/>
        </w:rPr>
      </w:pPr>
      <w:r w:rsidRPr="00503CF5">
        <w:rPr>
          <w:rFonts w:ascii="Garamond" w:hAnsi="Garamond"/>
        </w:rPr>
        <w:t>5.Назначава секретаря на читалището и утвърждава длъжностната му характеристика.</w:t>
      </w:r>
    </w:p>
    <w:p w:rsidR="00274C45" w:rsidRPr="00503CF5" w:rsidRDefault="00274C45" w:rsidP="00274C45">
      <w:pPr>
        <w:jc w:val="both"/>
        <w:rPr>
          <w:rFonts w:ascii="Garamond" w:hAnsi="Garamond"/>
        </w:rPr>
      </w:pPr>
      <w:r w:rsidRPr="00503CF5">
        <w:rPr>
          <w:rFonts w:ascii="Garamond" w:hAnsi="Garamond"/>
        </w:rPr>
        <w:t>6.Изготвя годишния отчет за приходите и разходите,който се приема от общото събрание.</w:t>
      </w:r>
    </w:p>
    <w:p w:rsidR="00274C45" w:rsidRPr="00503CF5" w:rsidRDefault="00274C45" w:rsidP="00274C45">
      <w:pPr>
        <w:jc w:val="both"/>
        <w:rPr>
          <w:rFonts w:ascii="Garamond" w:hAnsi="Garamond"/>
        </w:rPr>
      </w:pPr>
      <w:r w:rsidRPr="00503CF5">
        <w:rPr>
          <w:rFonts w:ascii="Garamond" w:hAnsi="Garamond"/>
        </w:rPr>
        <w:t>7.Представя отчета за изразходваните от бюджета средства в общината.</w:t>
      </w:r>
    </w:p>
    <w:p w:rsidR="00274C45" w:rsidRPr="00503CF5" w:rsidRDefault="00274C45" w:rsidP="00274C45">
      <w:pPr>
        <w:ind w:firstLine="360"/>
        <w:jc w:val="both"/>
        <w:rPr>
          <w:rFonts w:ascii="Garamond" w:hAnsi="Garamond"/>
        </w:rPr>
      </w:pPr>
      <w:r w:rsidRPr="00503CF5">
        <w:rPr>
          <w:rFonts w:ascii="Garamond" w:hAnsi="Garamond"/>
        </w:rPr>
        <w:t>/3/Настоятелството взема решение с мнозинство повече от половината на членовете си.</w:t>
      </w:r>
    </w:p>
    <w:p w:rsidR="00274C45" w:rsidRPr="00503CF5" w:rsidRDefault="00274C45" w:rsidP="00274C45">
      <w:pPr>
        <w:jc w:val="both"/>
        <w:rPr>
          <w:rFonts w:ascii="Garamond" w:hAnsi="Garamond"/>
        </w:rPr>
      </w:pPr>
      <w:r w:rsidRPr="00503CF5">
        <w:rPr>
          <w:rFonts w:ascii="Garamond" w:hAnsi="Garamond"/>
          <w:b/>
        </w:rPr>
        <w:t>Чл.23./1/</w:t>
      </w:r>
      <w:r w:rsidRPr="00503CF5">
        <w:rPr>
          <w:rFonts w:ascii="Garamond" w:hAnsi="Garamond"/>
        </w:rPr>
        <w:t>Председателят на читалището  е член на настоятелството и се избира от общото събрание за срок до 3 години.</w:t>
      </w:r>
    </w:p>
    <w:p w:rsidR="00274C45" w:rsidRPr="00503CF5" w:rsidRDefault="00274C45" w:rsidP="00274C45">
      <w:pPr>
        <w:jc w:val="both"/>
        <w:rPr>
          <w:rFonts w:ascii="Garamond" w:hAnsi="Garamond"/>
        </w:rPr>
      </w:pPr>
      <w:r w:rsidRPr="00503CF5">
        <w:rPr>
          <w:rFonts w:ascii="Garamond" w:hAnsi="Garamond"/>
        </w:rPr>
        <w:t>/2/Задължения на председателя:</w:t>
      </w:r>
    </w:p>
    <w:p w:rsidR="00274C45" w:rsidRPr="00503CF5" w:rsidRDefault="00274C45" w:rsidP="00274C45">
      <w:pPr>
        <w:jc w:val="both"/>
        <w:rPr>
          <w:rFonts w:ascii="Garamond" w:hAnsi="Garamond"/>
        </w:rPr>
      </w:pPr>
      <w:r w:rsidRPr="00503CF5">
        <w:rPr>
          <w:rFonts w:ascii="Garamond" w:hAnsi="Garamond"/>
        </w:rPr>
        <w:t>1.Организира дейността на читалището съобразно закона,устава и решенията на общото събрание.</w:t>
      </w:r>
    </w:p>
    <w:p w:rsidR="00274C45" w:rsidRPr="00503CF5" w:rsidRDefault="00274C45" w:rsidP="00274C45">
      <w:pPr>
        <w:jc w:val="both"/>
        <w:rPr>
          <w:rFonts w:ascii="Garamond" w:hAnsi="Garamond"/>
        </w:rPr>
      </w:pPr>
      <w:r w:rsidRPr="00503CF5">
        <w:rPr>
          <w:rFonts w:ascii="Garamond" w:hAnsi="Garamond"/>
        </w:rPr>
        <w:t>2.Представлява читалището.</w:t>
      </w:r>
    </w:p>
    <w:p w:rsidR="00274C45" w:rsidRPr="00503CF5" w:rsidRDefault="00274C45" w:rsidP="00274C45">
      <w:pPr>
        <w:jc w:val="both"/>
        <w:rPr>
          <w:rFonts w:ascii="Garamond" w:hAnsi="Garamond"/>
        </w:rPr>
      </w:pPr>
      <w:r w:rsidRPr="00503CF5">
        <w:rPr>
          <w:rFonts w:ascii="Garamond" w:hAnsi="Garamond"/>
        </w:rPr>
        <w:t>3.Свиква и ръководи заседанията на настоятелството и председателства общото събрание.</w:t>
      </w:r>
    </w:p>
    <w:p w:rsidR="00274C45" w:rsidRPr="00503CF5" w:rsidRDefault="00274C45" w:rsidP="00274C45">
      <w:pPr>
        <w:jc w:val="both"/>
        <w:rPr>
          <w:rFonts w:ascii="Garamond" w:hAnsi="Garamond"/>
        </w:rPr>
      </w:pPr>
      <w:r w:rsidRPr="00503CF5">
        <w:rPr>
          <w:rFonts w:ascii="Garamond" w:hAnsi="Garamond"/>
        </w:rPr>
        <w:t>4.Отчита дейността си пред настоятелството.</w:t>
      </w:r>
    </w:p>
    <w:p w:rsidR="00274C45" w:rsidRPr="00503CF5" w:rsidRDefault="00274C45" w:rsidP="00274C45">
      <w:pPr>
        <w:jc w:val="both"/>
        <w:rPr>
          <w:rFonts w:ascii="Garamond" w:hAnsi="Garamond"/>
        </w:rPr>
      </w:pPr>
      <w:r w:rsidRPr="00503CF5">
        <w:rPr>
          <w:rFonts w:ascii="Garamond" w:hAnsi="Garamond"/>
        </w:rPr>
        <w:t>5.Сключва и прекратява трудовите договори със служителите съобразно бюджета на читалището и въз основа на решение на настоятелството.</w:t>
      </w:r>
    </w:p>
    <w:p w:rsidR="00274C45" w:rsidRPr="00503CF5" w:rsidRDefault="00274C45" w:rsidP="00274C45">
      <w:pPr>
        <w:jc w:val="both"/>
        <w:rPr>
          <w:rFonts w:ascii="Garamond" w:hAnsi="Garamond"/>
        </w:rPr>
      </w:pPr>
      <w:r w:rsidRPr="00503CF5">
        <w:rPr>
          <w:rFonts w:ascii="Garamond" w:hAnsi="Garamond"/>
        </w:rPr>
        <w:t>6.Представя ежегодно в срок до 10 ноември на кмета на общината предложения за своята дейност  през следващата година,въз основа на които общинският съвет приема годишната програма за развитие на читалищната дейност в общината ,за изпълнението й читалището сключва финансово обезпечени договори с кмета на общината.</w:t>
      </w:r>
    </w:p>
    <w:p w:rsidR="00274C45" w:rsidRPr="00503CF5" w:rsidRDefault="00274C45" w:rsidP="00274C45">
      <w:pPr>
        <w:jc w:val="both"/>
        <w:rPr>
          <w:rFonts w:ascii="Garamond" w:hAnsi="Garamond"/>
        </w:rPr>
      </w:pPr>
      <w:r w:rsidRPr="00503CF5">
        <w:rPr>
          <w:rFonts w:ascii="Garamond" w:hAnsi="Garamond"/>
        </w:rPr>
        <w:t>7.Представя ежегодно до 31 март пред кмета на общината и  общинския съвет доклад за осъществените читалищни дейности в изпълнение на годишната програма за развитие на читалищната дейност в общината,приета от общинския съвет и за изразходваните от бюджета средства през предходната година,който се обсъжда от общинския съвет на заседание с участието на представител на читалището.</w:t>
      </w:r>
    </w:p>
    <w:p w:rsidR="00C91D32" w:rsidRPr="00503CF5" w:rsidRDefault="00C91D32" w:rsidP="00C91D32">
      <w:pPr>
        <w:jc w:val="both"/>
        <w:rPr>
          <w:rFonts w:ascii="Garamond" w:hAnsi="Garamond"/>
        </w:rPr>
      </w:pPr>
      <w:r w:rsidRPr="00503CF5">
        <w:rPr>
          <w:rFonts w:ascii="Garamond" w:hAnsi="Garamond"/>
          <w:b/>
        </w:rPr>
        <w:t xml:space="preserve"> Чл.24</w:t>
      </w:r>
      <w:r w:rsidRPr="00503CF5">
        <w:rPr>
          <w:rFonts w:ascii="Garamond" w:hAnsi="Garamond"/>
        </w:rPr>
        <w:t>.Секретарят на читалището има следните задължения:</w:t>
      </w:r>
    </w:p>
    <w:p w:rsidR="00C91D32" w:rsidRPr="00503CF5" w:rsidRDefault="00C91D32" w:rsidP="00C91D32">
      <w:pPr>
        <w:jc w:val="both"/>
        <w:rPr>
          <w:rFonts w:ascii="Garamond" w:hAnsi="Garamond"/>
        </w:rPr>
      </w:pPr>
      <w:r w:rsidRPr="00503CF5">
        <w:rPr>
          <w:rFonts w:ascii="Garamond" w:hAnsi="Garamond"/>
        </w:rPr>
        <w:t>1.Организира изпълнението на решенията на настоятелството,включително решенията за изпълнението на бюджета.</w:t>
      </w:r>
    </w:p>
    <w:p w:rsidR="00C91D32" w:rsidRPr="00503CF5" w:rsidRDefault="00C91D32" w:rsidP="00C91D32">
      <w:pPr>
        <w:jc w:val="both"/>
        <w:rPr>
          <w:rFonts w:ascii="Garamond" w:hAnsi="Garamond"/>
        </w:rPr>
      </w:pPr>
      <w:r w:rsidRPr="00503CF5">
        <w:rPr>
          <w:rFonts w:ascii="Garamond" w:hAnsi="Garamond"/>
        </w:rPr>
        <w:t>2.Организира текуща ,основна и допълнителна дейност.</w:t>
      </w:r>
    </w:p>
    <w:p w:rsidR="00C91D32" w:rsidRPr="00503CF5" w:rsidRDefault="00C91D32" w:rsidP="00C91D32">
      <w:pPr>
        <w:jc w:val="both"/>
        <w:rPr>
          <w:rFonts w:ascii="Garamond" w:hAnsi="Garamond"/>
        </w:rPr>
      </w:pPr>
      <w:r w:rsidRPr="00503CF5">
        <w:rPr>
          <w:rFonts w:ascii="Garamond" w:hAnsi="Garamond"/>
        </w:rPr>
        <w:t>3.Отговаря за работата на щатния и хонорувания персонал.</w:t>
      </w:r>
    </w:p>
    <w:p w:rsidR="00C91D32" w:rsidRPr="00503CF5" w:rsidRDefault="00C91D32" w:rsidP="00C91D32">
      <w:pPr>
        <w:jc w:val="both"/>
        <w:rPr>
          <w:rFonts w:ascii="Garamond" w:hAnsi="Garamond"/>
        </w:rPr>
      </w:pPr>
      <w:r w:rsidRPr="00503CF5">
        <w:rPr>
          <w:rFonts w:ascii="Garamond" w:hAnsi="Garamond"/>
        </w:rPr>
        <w:t>4.Представлява читалището заедно и поотделно с председателя.</w:t>
      </w:r>
    </w:p>
    <w:p w:rsidR="00C91D32" w:rsidRPr="00503CF5" w:rsidRDefault="00C91D32" w:rsidP="00C91D32">
      <w:pPr>
        <w:jc w:val="both"/>
        <w:rPr>
          <w:rFonts w:ascii="Garamond" w:hAnsi="Garamond"/>
        </w:rPr>
      </w:pPr>
      <w:r w:rsidRPr="00503CF5">
        <w:rPr>
          <w:rFonts w:ascii="Garamond" w:hAnsi="Garamond"/>
          <w:b/>
        </w:rPr>
        <w:t>Чл.25./1/</w:t>
      </w:r>
      <w:r w:rsidRPr="00503CF5">
        <w:rPr>
          <w:rFonts w:ascii="Garamond" w:hAnsi="Garamond"/>
        </w:rPr>
        <w:t>Проверителната комисия се състои най-малко от трима членове,избрани за срок до 3 години.</w:t>
      </w:r>
    </w:p>
    <w:p w:rsidR="00C91D32" w:rsidRPr="00503CF5" w:rsidRDefault="00C91D32" w:rsidP="00C91D32">
      <w:pPr>
        <w:jc w:val="both"/>
        <w:rPr>
          <w:rFonts w:ascii="Garamond" w:hAnsi="Garamond"/>
        </w:rPr>
      </w:pPr>
      <w:r w:rsidRPr="00503CF5">
        <w:rPr>
          <w:rFonts w:ascii="Garamond" w:hAnsi="Garamond"/>
        </w:rPr>
        <w:t>/2/Членове на проверителната комисия не могат да бъдат лица,които са в трудово правни отношения с читалището или са роднини на членове на настоятелството,на председателя или на секретаря по права линия,съпрузи,братя,сестри и роднини по сватовство от първа степен.</w:t>
      </w:r>
    </w:p>
    <w:p w:rsidR="00C91D32" w:rsidRPr="00503CF5" w:rsidRDefault="00C91D32" w:rsidP="00C91D32">
      <w:pPr>
        <w:jc w:val="both"/>
        <w:rPr>
          <w:rFonts w:ascii="Garamond" w:hAnsi="Garamond"/>
        </w:rPr>
      </w:pPr>
      <w:r w:rsidRPr="00503CF5">
        <w:rPr>
          <w:rFonts w:ascii="Garamond" w:hAnsi="Garamond"/>
        </w:rPr>
        <w:t>/3/Проверителната комисия осъществява контрол върху дейността на настоятелството,председателя и секретаря на читалището по спазване на закона,устава и решенията на общото събрание.</w:t>
      </w:r>
    </w:p>
    <w:p w:rsidR="00C91D32" w:rsidRPr="00503CF5" w:rsidRDefault="00C91D32" w:rsidP="00C91D32">
      <w:pPr>
        <w:jc w:val="both"/>
        <w:rPr>
          <w:rFonts w:ascii="Garamond" w:hAnsi="Garamond"/>
        </w:rPr>
      </w:pPr>
      <w:r w:rsidRPr="00503CF5">
        <w:rPr>
          <w:rFonts w:ascii="Garamond" w:hAnsi="Garamond"/>
        </w:rPr>
        <w:t>/4/При констатирани нарушения проверителната комисия уведомява общото събрание на читалището,а при данни за извършено престъпление –и органите на прокуратурата.</w:t>
      </w:r>
    </w:p>
    <w:p w:rsidR="00C91D32" w:rsidRPr="00503CF5" w:rsidRDefault="00C91D32" w:rsidP="00C91D32">
      <w:pPr>
        <w:jc w:val="both"/>
        <w:rPr>
          <w:rFonts w:ascii="Garamond" w:hAnsi="Garamond"/>
        </w:rPr>
      </w:pPr>
      <w:r w:rsidRPr="00503CF5">
        <w:rPr>
          <w:rFonts w:ascii="Garamond" w:hAnsi="Garamond"/>
          <w:b/>
        </w:rPr>
        <w:t xml:space="preserve"> Чл.26.</w:t>
      </w:r>
      <w:r w:rsidRPr="00503CF5">
        <w:rPr>
          <w:rFonts w:ascii="Garamond" w:hAnsi="Garamond"/>
        </w:rPr>
        <w:t>Не могат да бъдат избирани за членове на настоятелството и на проверителната комисия  лица,и за секретари лица,които са осъждани на лишаване от свобода за умишлени престъпления от общ характер.</w:t>
      </w:r>
    </w:p>
    <w:p w:rsidR="00C91D32" w:rsidRPr="00503CF5" w:rsidRDefault="00C91D32" w:rsidP="00C91D32">
      <w:pPr>
        <w:jc w:val="both"/>
        <w:rPr>
          <w:rFonts w:ascii="Garamond" w:hAnsi="Garamond"/>
        </w:rPr>
      </w:pPr>
      <w:r w:rsidRPr="00503CF5">
        <w:rPr>
          <w:rFonts w:ascii="Garamond" w:hAnsi="Garamond"/>
          <w:b/>
        </w:rPr>
        <w:t>Чл.27</w:t>
      </w:r>
      <w:r w:rsidRPr="00503CF5">
        <w:rPr>
          <w:rFonts w:ascii="Garamond" w:hAnsi="Garamond"/>
        </w:rPr>
        <w:t xml:space="preserve">.Членовете на настоятелството, включително председателят и секретарят,подават декларации за конфликт на интереси при условие и по реда на Закона за предотвратяване и разкриване на конфликт на интереси.Декларациите се обявяват на интернет страницата на читалището.  </w:t>
      </w:r>
    </w:p>
    <w:p w:rsidR="00274C45" w:rsidRDefault="00274C45" w:rsidP="00C959F5">
      <w:pPr>
        <w:ind w:firstLine="360"/>
        <w:jc w:val="both"/>
        <w:rPr>
          <w:rFonts w:ascii="Garamond" w:hAnsi="Garamond"/>
        </w:rPr>
      </w:pPr>
    </w:p>
    <w:p w:rsidR="008B1DE1" w:rsidRPr="00503CF5" w:rsidRDefault="008B1DE1" w:rsidP="00C959F5">
      <w:pPr>
        <w:ind w:firstLine="360"/>
        <w:jc w:val="both"/>
        <w:rPr>
          <w:rFonts w:ascii="Garamond" w:hAnsi="Garamond"/>
        </w:rPr>
      </w:pPr>
    </w:p>
    <w:p w:rsidR="00C91D32" w:rsidRPr="00503CF5" w:rsidRDefault="00C91D32" w:rsidP="00C91D32">
      <w:pPr>
        <w:jc w:val="center"/>
        <w:rPr>
          <w:rFonts w:ascii="Garamond" w:hAnsi="Garamond"/>
        </w:rPr>
      </w:pPr>
      <w:r w:rsidRPr="00503CF5">
        <w:rPr>
          <w:rFonts w:ascii="Garamond" w:hAnsi="Garamond"/>
        </w:rPr>
        <w:lastRenderedPageBreak/>
        <w:t>ГЛАВА  ЧЕТВЪРТА</w:t>
      </w:r>
    </w:p>
    <w:p w:rsidR="00C91D32" w:rsidRDefault="00C91D32" w:rsidP="00C91D32">
      <w:pPr>
        <w:jc w:val="center"/>
        <w:rPr>
          <w:rFonts w:ascii="Garamond" w:hAnsi="Garamond"/>
        </w:rPr>
      </w:pPr>
      <w:r w:rsidRPr="00503CF5">
        <w:rPr>
          <w:rFonts w:ascii="Garamond" w:hAnsi="Garamond"/>
        </w:rPr>
        <w:t>ИМУЩЕСТВО И ФИНАНСИРАНЕ НА ЧИТАЛИЩЕ „ПРОБУДА -1926”</w:t>
      </w:r>
    </w:p>
    <w:p w:rsidR="008B1DE1" w:rsidRPr="00503CF5" w:rsidRDefault="008B1DE1" w:rsidP="00C91D32">
      <w:pPr>
        <w:jc w:val="center"/>
        <w:rPr>
          <w:rFonts w:ascii="Garamond" w:hAnsi="Garamond"/>
        </w:rPr>
      </w:pPr>
    </w:p>
    <w:p w:rsidR="00C91D32" w:rsidRPr="00503CF5" w:rsidRDefault="00C91D32" w:rsidP="00C91D32">
      <w:pPr>
        <w:rPr>
          <w:rFonts w:ascii="Garamond" w:hAnsi="Garamond"/>
        </w:rPr>
      </w:pPr>
      <w:r w:rsidRPr="00503CF5">
        <w:rPr>
          <w:rFonts w:ascii="Garamond" w:hAnsi="Garamond"/>
          <w:b/>
        </w:rPr>
        <w:t>Чл.28.</w:t>
      </w:r>
      <w:r w:rsidRPr="00503CF5">
        <w:rPr>
          <w:rFonts w:ascii="Garamond" w:hAnsi="Garamond"/>
        </w:rPr>
        <w:t xml:space="preserve"> Имуществото на читалището се състои от сграда и обзавеждане,предоставени му за ползване от общинския съвет безвъзмездно и безсрочно по реда на Закона за общинската собственост,така също и от собствена материална база,дарена на читалището или придобита със средства от собствена дейност.</w:t>
      </w:r>
    </w:p>
    <w:p w:rsidR="00C91D32" w:rsidRPr="00503CF5" w:rsidRDefault="00C91D32" w:rsidP="00C91D32">
      <w:pPr>
        <w:rPr>
          <w:rFonts w:ascii="Garamond" w:hAnsi="Garamond"/>
        </w:rPr>
      </w:pPr>
      <w:r w:rsidRPr="00503CF5">
        <w:rPr>
          <w:rFonts w:ascii="Garamond" w:hAnsi="Garamond"/>
          <w:b/>
        </w:rPr>
        <w:t>Чл.29</w:t>
      </w:r>
      <w:r w:rsidRPr="00503CF5">
        <w:rPr>
          <w:rFonts w:ascii="Garamond" w:hAnsi="Garamond"/>
        </w:rPr>
        <w:t xml:space="preserve">.Читалището набира средства от следните източници: </w:t>
      </w:r>
    </w:p>
    <w:p w:rsidR="00C91D32" w:rsidRPr="00503CF5" w:rsidRDefault="00C91D32" w:rsidP="00C91D32">
      <w:pPr>
        <w:jc w:val="both"/>
        <w:rPr>
          <w:rFonts w:ascii="Garamond" w:hAnsi="Garamond"/>
        </w:rPr>
      </w:pPr>
      <w:r w:rsidRPr="00503CF5">
        <w:rPr>
          <w:rFonts w:ascii="Garamond" w:hAnsi="Garamond"/>
        </w:rPr>
        <w:t>1.Членски внос.</w:t>
      </w:r>
    </w:p>
    <w:p w:rsidR="00C91D32" w:rsidRPr="00503CF5" w:rsidRDefault="00C91D32" w:rsidP="00C91D32">
      <w:pPr>
        <w:jc w:val="both"/>
        <w:rPr>
          <w:rFonts w:ascii="Garamond" w:hAnsi="Garamond"/>
        </w:rPr>
      </w:pPr>
      <w:r w:rsidRPr="00503CF5">
        <w:rPr>
          <w:rFonts w:ascii="Garamond" w:hAnsi="Garamond"/>
        </w:rPr>
        <w:t>2.Културно – просветна и информационна дейност.</w:t>
      </w:r>
    </w:p>
    <w:p w:rsidR="00C91D32" w:rsidRPr="00503CF5" w:rsidRDefault="00C91D32" w:rsidP="00C91D32">
      <w:pPr>
        <w:jc w:val="both"/>
        <w:rPr>
          <w:rFonts w:ascii="Garamond" w:hAnsi="Garamond"/>
        </w:rPr>
      </w:pPr>
      <w:r w:rsidRPr="00503CF5">
        <w:rPr>
          <w:rFonts w:ascii="Garamond" w:hAnsi="Garamond"/>
        </w:rPr>
        <w:t>3.Субсидия от държавния и общинския бюджет.</w:t>
      </w:r>
    </w:p>
    <w:p w:rsidR="00C91D32" w:rsidRPr="00503CF5" w:rsidRDefault="00C91D32" w:rsidP="00C91D32">
      <w:pPr>
        <w:jc w:val="both"/>
        <w:rPr>
          <w:rFonts w:ascii="Garamond" w:hAnsi="Garamond"/>
        </w:rPr>
      </w:pPr>
      <w:r w:rsidRPr="00503CF5">
        <w:rPr>
          <w:rFonts w:ascii="Garamond" w:hAnsi="Garamond"/>
        </w:rPr>
        <w:t>4.Наеми от движимо и недвижимо имущество.</w:t>
      </w:r>
    </w:p>
    <w:p w:rsidR="00C91D32" w:rsidRPr="00503CF5" w:rsidRDefault="00C91D32" w:rsidP="00C91D32">
      <w:pPr>
        <w:jc w:val="both"/>
        <w:rPr>
          <w:rFonts w:ascii="Garamond" w:hAnsi="Garamond"/>
        </w:rPr>
      </w:pPr>
      <w:r w:rsidRPr="00503CF5">
        <w:rPr>
          <w:rFonts w:ascii="Garamond" w:hAnsi="Garamond"/>
        </w:rPr>
        <w:t>5.Дарения и завещания.</w:t>
      </w:r>
    </w:p>
    <w:p w:rsidR="00C91D32" w:rsidRPr="00503CF5" w:rsidRDefault="00C91D32" w:rsidP="00C91D32">
      <w:pPr>
        <w:jc w:val="both"/>
        <w:rPr>
          <w:rFonts w:ascii="Garamond" w:hAnsi="Garamond"/>
        </w:rPr>
      </w:pPr>
      <w:r w:rsidRPr="00503CF5">
        <w:rPr>
          <w:rFonts w:ascii="Garamond" w:hAnsi="Garamond"/>
        </w:rPr>
        <w:t>6.Други приходи.</w:t>
      </w:r>
    </w:p>
    <w:p w:rsidR="00C91D32" w:rsidRPr="00503CF5" w:rsidRDefault="00C91D32" w:rsidP="00C91D32">
      <w:pPr>
        <w:jc w:val="both"/>
        <w:rPr>
          <w:rFonts w:ascii="Garamond" w:hAnsi="Garamond"/>
        </w:rPr>
      </w:pPr>
      <w:r w:rsidRPr="00503CF5">
        <w:rPr>
          <w:rFonts w:ascii="Garamond" w:hAnsi="Garamond"/>
          <w:b/>
        </w:rPr>
        <w:t>Чл.30</w:t>
      </w:r>
      <w:r w:rsidRPr="00503CF5">
        <w:rPr>
          <w:rFonts w:ascii="Garamond" w:hAnsi="Garamond"/>
        </w:rPr>
        <w:t>.С решение на общинския съвет читалището може да се финансира допълнително над определената за него годишна субсидия със средства от собствените приходи на общината.Гласуваната от общинския съвет субсидия не може да се отклонява от общината за други цели.</w:t>
      </w:r>
    </w:p>
    <w:p w:rsidR="00C91D32" w:rsidRPr="00503CF5" w:rsidRDefault="00C91D32" w:rsidP="00C91D32">
      <w:pPr>
        <w:jc w:val="both"/>
        <w:rPr>
          <w:rFonts w:ascii="Garamond" w:hAnsi="Garamond"/>
        </w:rPr>
      </w:pPr>
      <w:r w:rsidRPr="00503CF5">
        <w:rPr>
          <w:rFonts w:ascii="Garamond" w:hAnsi="Garamond"/>
          <w:b/>
        </w:rPr>
        <w:t>Чл.31</w:t>
      </w:r>
      <w:r w:rsidRPr="00503CF5">
        <w:rPr>
          <w:rFonts w:ascii="Garamond" w:hAnsi="Garamond"/>
        </w:rPr>
        <w:t>.Предвидените по държавния и общинския бюджет средства за читалищна дейност се разпределят от комисия с участието на представител на общината,представители на читалището,на читалищата на общината,и се предоставят на читалището за самостоятелно управление.</w:t>
      </w:r>
    </w:p>
    <w:p w:rsidR="00C91D32" w:rsidRPr="00503CF5" w:rsidRDefault="00C91D32" w:rsidP="00C91D32">
      <w:pPr>
        <w:jc w:val="both"/>
        <w:rPr>
          <w:rFonts w:ascii="Garamond" w:hAnsi="Garamond"/>
        </w:rPr>
      </w:pPr>
      <w:r w:rsidRPr="00503CF5">
        <w:rPr>
          <w:rFonts w:ascii="Garamond" w:hAnsi="Garamond"/>
          <w:b/>
        </w:rPr>
        <w:t>Чл.32</w:t>
      </w:r>
      <w:r w:rsidRPr="00503CF5">
        <w:rPr>
          <w:rFonts w:ascii="Garamond" w:hAnsi="Garamond"/>
        </w:rPr>
        <w:t>.При недостиг на средства за ремонта и поддръжката на читалищната сграда средствата се осигуряват от общински съвет.</w:t>
      </w:r>
    </w:p>
    <w:p w:rsidR="00C91D32" w:rsidRPr="00503CF5" w:rsidRDefault="00C91D32" w:rsidP="00C91D32">
      <w:pPr>
        <w:jc w:val="both"/>
        <w:rPr>
          <w:rFonts w:ascii="Garamond" w:hAnsi="Garamond"/>
        </w:rPr>
      </w:pPr>
      <w:r w:rsidRPr="00503CF5">
        <w:rPr>
          <w:rFonts w:ascii="Garamond" w:hAnsi="Garamond"/>
          <w:b/>
        </w:rPr>
        <w:t>Чл.33./1/</w:t>
      </w:r>
      <w:r w:rsidRPr="00503CF5">
        <w:rPr>
          <w:rFonts w:ascii="Garamond" w:hAnsi="Garamond"/>
        </w:rPr>
        <w:t>Читалището не може да отчуждава недвижими вещи и да учредява ипотека върху тях.</w:t>
      </w:r>
    </w:p>
    <w:p w:rsidR="00C91D32" w:rsidRPr="00503CF5" w:rsidRDefault="00C91D32" w:rsidP="00C91D32">
      <w:pPr>
        <w:jc w:val="both"/>
        <w:rPr>
          <w:rFonts w:ascii="Garamond" w:hAnsi="Garamond"/>
        </w:rPr>
      </w:pPr>
      <w:r w:rsidRPr="00503CF5">
        <w:rPr>
          <w:rFonts w:ascii="Garamond" w:hAnsi="Garamond"/>
        </w:rPr>
        <w:t>/2/Движими вещи могат да бъдат отчуждавани ,залагани,бракувани или заменени с по –доброкачествени само по решение на настоятелството.</w:t>
      </w:r>
    </w:p>
    <w:p w:rsidR="00C91D32" w:rsidRPr="00503CF5" w:rsidRDefault="00C91D32" w:rsidP="00C91D32">
      <w:pPr>
        <w:jc w:val="both"/>
        <w:rPr>
          <w:rFonts w:ascii="Garamond" w:hAnsi="Garamond"/>
        </w:rPr>
      </w:pPr>
      <w:r w:rsidRPr="00503CF5">
        <w:rPr>
          <w:rFonts w:ascii="Garamond" w:hAnsi="Garamond"/>
          <w:b/>
        </w:rPr>
        <w:t>Чл.34</w:t>
      </w:r>
      <w:r w:rsidRPr="00503CF5">
        <w:rPr>
          <w:rFonts w:ascii="Garamond" w:hAnsi="Garamond"/>
        </w:rPr>
        <w:t xml:space="preserve">.Недвижимото и движимото имущество,собственост на читалището,както и приходите от него не подлежат на принудително изпълнение освен за вземания,произтичащи от трудови правоотношения. </w:t>
      </w:r>
    </w:p>
    <w:p w:rsidR="00C91D32" w:rsidRPr="00503CF5" w:rsidRDefault="00C91D32" w:rsidP="00C91D32">
      <w:pPr>
        <w:jc w:val="center"/>
        <w:rPr>
          <w:rFonts w:ascii="Garamond" w:hAnsi="Garamond"/>
        </w:rPr>
      </w:pPr>
    </w:p>
    <w:p w:rsidR="00503CF5" w:rsidRPr="00503CF5" w:rsidRDefault="00503CF5" w:rsidP="00503CF5">
      <w:pPr>
        <w:jc w:val="center"/>
        <w:rPr>
          <w:rFonts w:ascii="Garamond" w:hAnsi="Garamond"/>
        </w:rPr>
      </w:pPr>
      <w:r w:rsidRPr="00503CF5">
        <w:rPr>
          <w:rFonts w:ascii="Garamond" w:hAnsi="Garamond"/>
        </w:rPr>
        <w:t>ГЛАВА ПЕТА</w:t>
      </w:r>
    </w:p>
    <w:p w:rsidR="00503CF5" w:rsidRPr="00503CF5" w:rsidRDefault="00503CF5" w:rsidP="00503CF5">
      <w:pPr>
        <w:jc w:val="center"/>
        <w:rPr>
          <w:rFonts w:ascii="Garamond" w:hAnsi="Garamond"/>
        </w:rPr>
      </w:pPr>
      <w:r w:rsidRPr="00503CF5">
        <w:rPr>
          <w:rFonts w:ascii="Garamond" w:hAnsi="Garamond"/>
        </w:rPr>
        <w:t>ПРЕКРАТЯВАНЕ</w:t>
      </w:r>
    </w:p>
    <w:p w:rsidR="00503CF5" w:rsidRPr="00503CF5" w:rsidRDefault="00503CF5" w:rsidP="00503CF5">
      <w:pPr>
        <w:jc w:val="both"/>
        <w:rPr>
          <w:rFonts w:ascii="Garamond" w:hAnsi="Garamond"/>
        </w:rPr>
      </w:pPr>
      <w:r w:rsidRPr="00503CF5">
        <w:rPr>
          <w:rFonts w:ascii="Garamond" w:hAnsi="Garamond"/>
          <w:b/>
        </w:rPr>
        <w:t>Чл.35./1/</w:t>
      </w:r>
      <w:r w:rsidRPr="00503CF5">
        <w:rPr>
          <w:rFonts w:ascii="Garamond" w:hAnsi="Garamond"/>
        </w:rPr>
        <w:t xml:space="preserve">  Читалището може да бъде прекратено по решение на общото събрания, вписано в регистъра на окръжния съд. То може да бъде прекратено с ликвидация  или по решение на окръжния съд ако:</w:t>
      </w:r>
    </w:p>
    <w:p w:rsidR="00503CF5" w:rsidRPr="00503CF5" w:rsidRDefault="00503CF5" w:rsidP="00503CF5">
      <w:pPr>
        <w:jc w:val="both"/>
        <w:rPr>
          <w:rFonts w:ascii="Garamond" w:hAnsi="Garamond"/>
        </w:rPr>
      </w:pPr>
      <w:r w:rsidRPr="00503CF5">
        <w:rPr>
          <w:rFonts w:ascii="Garamond" w:hAnsi="Garamond"/>
        </w:rPr>
        <w:t>1.Дейността му противоречи на закона, устава и добрите нрави;</w:t>
      </w:r>
    </w:p>
    <w:p w:rsidR="00503CF5" w:rsidRPr="00503CF5" w:rsidRDefault="00503CF5" w:rsidP="00503CF5">
      <w:pPr>
        <w:jc w:val="both"/>
        <w:rPr>
          <w:rFonts w:ascii="Garamond" w:hAnsi="Garamond"/>
        </w:rPr>
      </w:pPr>
      <w:r w:rsidRPr="00503CF5">
        <w:rPr>
          <w:rFonts w:ascii="Garamond" w:hAnsi="Garamond"/>
        </w:rPr>
        <w:t>2.Имуществото му не се използва според целите и предмета на неговата дейност ;</w:t>
      </w:r>
    </w:p>
    <w:p w:rsidR="00503CF5" w:rsidRPr="00503CF5" w:rsidRDefault="00503CF5" w:rsidP="00503CF5">
      <w:pPr>
        <w:jc w:val="both"/>
        <w:rPr>
          <w:rFonts w:ascii="Garamond" w:hAnsi="Garamond"/>
        </w:rPr>
      </w:pPr>
      <w:r w:rsidRPr="00503CF5">
        <w:rPr>
          <w:rFonts w:ascii="Garamond" w:hAnsi="Garamond"/>
        </w:rPr>
        <w:t>3.Е налице трайна невъзможност читалището да действа или не развива дейност за период от две години за което министърът на културата изпраща сигнал до прокурора  ;</w:t>
      </w:r>
    </w:p>
    <w:p w:rsidR="00503CF5" w:rsidRPr="00503CF5" w:rsidRDefault="00503CF5" w:rsidP="00503CF5">
      <w:pPr>
        <w:jc w:val="both"/>
        <w:rPr>
          <w:rFonts w:ascii="Garamond" w:hAnsi="Garamond"/>
        </w:rPr>
      </w:pPr>
      <w:r w:rsidRPr="00503CF5">
        <w:rPr>
          <w:rFonts w:ascii="Garamond" w:hAnsi="Garamond"/>
        </w:rPr>
        <w:t>4.не е учредено по законния ред;</w:t>
      </w:r>
    </w:p>
    <w:p w:rsidR="00503CF5" w:rsidRPr="00503CF5" w:rsidRDefault="00503CF5" w:rsidP="00503CF5">
      <w:pPr>
        <w:jc w:val="both"/>
        <w:rPr>
          <w:rFonts w:ascii="Garamond" w:hAnsi="Garamond"/>
        </w:rPr>
      </w:pPr>
      <w:r w:rsidRPr="00503CF5">
        <w:rPr>
          <w:rFonts w:ascii="Garamond" w:hAnsi="Garamond"/>
        </w:rPr>
        <w:t>5.е обявено в несъстоятелност;</w:t>
      </w:r>
    </w:p>
    <w:p w:rsidR="00503CF5" w:rsidRPr="00503CF5" w:rsidRDefault="00503CF5" w:rsidP="00503CF5">
      <w:pPr>
        <w:jc w:val="both"/>
        <w:rPr>
          <w:rFonts w:ascii="Garamond" w:hAnsi="Garamond"/>
        </w:rPr>
      </w:pPr>
      <w:r w:rsidRPr="00503CF5">
        <w:rPr>
          <w:rFonts w:ascii="Garamond" w:hAnsi="Garamond"/>
        </w:rPr>
        <w:t>/2/ Прекратяването на читалището по решение на Окръжния съд може да бъде постановено по искане на министъра на културата или на прокурора;</w:t>
      </w:r>
    </w:p>
    <w:p w:rsidR="00503CF5" w:rsidRPr="00503CF5" w:rsidRDefault="00503CF5" w:rsidP="00503CF5">
      <w:pPr>
        <w:tabs>
          <w:tab w:val="left" w:pos="255"/>
        </w:tabs>
        <w:rPr>
          <w:rFonts w:ascii="Garamond" w:hAnsi="Garamond"/>
        </w:rPr>
      </w:pPr>
      <w:r w:rsidRPr="00503CF5">
        <w:rPr>
          <w:rFonts w:ascii="Garamond" w:hAnsi="Garamond"/>
          <w:b/>
        </w:rPr>
        <w:t>Чл.36</w:t>
      </w:r>
      <w:r w:rsidRPr="00503CF5">
        <w:rPr>
          <w:rFonts w:ascii="Garamond" w:hAnsi="Garamond"/>
        </w:rPr>
        <w:t>.За неуредените в Закона за народните читалища случаи се прилага Законът за юридическите лица с нестопанска цел.</w:t>
      </w:r>
    </w:p>
    <w:p w:rsidR="00503CF5" w:rsidRDefault="00503CF5" w:rsidP="00503CF5">
      <w:pPr>
        <w:jc w:val="both"/>
        <w:rPr>
          <w:rFonts w:ascii="Garamond" w:hAnsi="Garamond"/>
        </w:rPr>
      </w:pPr>
    </w:p>
    <w:p w:rsidR="008B1DE1" w:rsidRDefault="008B1DE1" w:rsidP="00503CF5">
      <w:pPr>
        <w:jc w:val="both"/>
        <w:rPr>
          <w:rFonts w:ascii="Garamond" w:hAnsi="Garamond"/>
        </w:rPr>
      </w:pPr>
    </w:p>
    <w:p w:rsidR="008B1DE1" w:rsidRDefault="008B1DE1" w:rsidP="00503CF5">
      <w:pPr>
        <w:jc w:val="both"/>
        <w:rPr>
          <w:rFonts w:ascii="Garamond" w:hAnsi="Garamond"/>
        </w:rPr>
      </w:pPr>
    </w:p>
    <w:p w:rsidR="008B1DE1" w:rsidRPr="00503CF5" w:rsidRDefault="008B1DE1" w:rsidP="00503CF5">
      <w:pPr>
        <w:jc w:val="both"/>
        <w:rPr>
          <w:rFonts w:ascii="Garamond" w:hAnsi="Garamond"/>
        </w:rPr>
      </w:pPr>
    </w:p>
    <w:p w:rsidR="00503CF5" w:rsidRPr="00503CF5" w:rsidRDefault="00503CF5" w:rsidP="00503CF5">
      <w:pPr>
        <w:jc w:val="center"/>
      </w:pPr>
      <w:r w:rsidRPr="00503CF5">
        <w:lastRenderedPageBreak/>
        <w:t>ГЛАВА   ШЕСТА</w:t>
      </w:r>
    </w:p>
    <w:p w:rsidR="00503CF5" w:rsidRPr="00503CF5" w:rsidRDefault="00503CF5" w:rsidP="00503CF5">
      <w:pPr>
        <w:jc w:val="center"/>
      </w:pPr>
      <w:r w:rsidRPr="00503CF5">
        <w:t>ДОПЪЛНИТЕЛНИ  И  ЗАКЛЮЧИТЕЛНИ  РАЗПОРЕДБИ</w:t>
      </w:r>
    </w:p>
    <w:p w:rsidR="00503CF5" w:rsidRPr="00503CF5" w:rsidRDefault="00503CF5" w:rsidP="00503CF5"/>
    <w:p w:rsidR="00503CF5" w:rsidRPr="00503CF5" w:rsidRDefault="00503CF5" w:rsidP="00503CF5">
      <w:r w:rsidRPr="00503CF5">
        <w:t xml:space="preserve">     Чл. 37.Народното читалище „Пробуда – </w:t>
      </w:r>
      <w:smartTag w:uri="urn:schemas-microsoft-com:office:smarttags" w:element="metricconverter">
        <w:smartTagPr>
          <w:attr w:name="ProductID" w:val="1926 г"/>
        </w:smartTagPr>
        <w:r w:rsidRPr="00503CF5">
          <w:t>1926 г</w:t>
        </w:r>
      </w:smartTag>
      <w:r w:rsidRPr="00503CF5">
        <w:t>.” с.Добрич има кръгъл печат с надпис, и  годината на основаването му.</w:t>
      </w:r>
    </w:p>
    <w:p w:rsidR="00503CF5" w:rsidRPr="00503CF5" w:rsidRDefault="00503CF5" w:rsidP="00503CF5">
      <w:r w:rsidRPr="00503CF5">
        <w:t xml:space="preserve">    Чл. 38. Празници на  Народното читалище са  24 май – Ден на българската просвета и култура, 1 ноември – Ден на народните будители и всички официални и национални празници.</w:t>
      </w:r>
    </w:p>
    <w:p w:rsidR="00503CF5" w:rsidRPr="00503CF5" w:rsidRDefault="00503CF5" w:rsidP="00503CF5">
      <w:r w:rsidRPr="00503CF5">
        <w:t xml:space="preserve">   Чл. 39. За всички неуредени  в този устав положения се прилага Законът за народните читалища,обн. ДВ. Бр.89 от 22 октомври </w:t>
      </w:r>
      <w:smartTag w:uri="urn:schemas-microsoft-com:office:smarttags" w:element="metricconverter">
        <w:smartTagPr>
          <w:attr w:name="ProductID" w:val="1996 г"/>
        </w:smartTagPr>
        <w:r w:rsidRPr="00503CF5">
          <w:t>1996 г</w:t>
        </w:r>
      </w:smartTag>
      <w:r w:rsidRPr="00503CF5">
        <w:t xml:space="preserve">. изм. ДВ. Бр. 42 от 6 юни </w:t>
      </w:r>
      <w:smartTag w:uri="urn:schemas-microsoft-com:office:smarttags" w:element="metricconverter">
        <w:smartTagPr>
          <w:attr w:name="ProductID" w:val="2009 г"/>
        </w:smartTagPr>
        <w:r w:rsidRPr="00503CF5">
          <w:t>2009 г</w:t>
        </w:r>
      </w:smartTag>
      <w:r w:rsidRPr="00503CF5">
        <w:t>.</w:t>
      </w:r>
    </w:p>
    <w:p w:rsidR="00503CF5" w:rsidRPr="00503CF5" w:rsidRDefault="00503CF5" w:rsidP="00503CF5">
      <w:r w:rsidRPr="00503CF5">
        <w:t xml:space="preserve">   Настоящият устав бе приет на Общото събрание на читалището на 02.04.2010 г.</w:t>
      </w:r>
    </w:p>
    <w:p w:rsidR="00503CF5" w:rsidRPr="003B0273" w:rsidRDefault="00503CF5" w:rsidP="00503CF5">
      <w:pPr>
        <w:jc w:val="both"/>
        <w:rPr>
          <w:rFonts w:ascii="Garamond" w:hAnsi="Garamond"/>
          <w:sz w:val="36"/>
          <w:szCs w:val="36"/>
        </w:rPr>
      </w:pPr>
    </w:p>
    <w:p w:rsidR="00503CF5" w:rsidRPr="003B0273" w:rsidRDefault="00503CF5" w:rsidP="00503CF5">
      <w:pPr>
        <w:jc w:val="both"/>
        <w:rPr>
          <w:rFonts w:ascii="Garamond" w:hAnsi="Garamond"/>
          <w:sz w:val="36"/>
          <w:szCs w:val="36"/>
        </w:rPr>
      </w:pPr>
    </w:p>
    <w:p w:rsidR="00503CF5" w:rsidRPr="003B0273" w:rsidRDefault="00503CF5" w:rsidP="00503CF5">
      <w:pPr>
        <w:jc w:val="both"/>
        <w:rPr>
          <w:rFonts w:ascii="Garamond" w:hAnsi="Garamond"/>
          <w:sz w:val="36"/>
          <w:szCs w:val="36"/>
        </w:rPr>
      </w:pPr>
    </w:p>
    <w:p w:rsidR="00503CF5" w:rsidRPr="003B0273" w:rsidRDefault="00503CF5" w:rsidP="00503CF5">
      <w:pPr>
        <w:jc w:val="both"/>
        <w:rPr>
          <w:rFonts w:ascii="Garamond" w:hAnsi="Garamond"/>
          <w:sz w:val="36"/>
          <w:szCs w:val="36"/>
        </w:rPr>
      </w:pPr>
    </w:p>
    <w:p w:rsidR="00503CF5" w:rsidRPr="003B0273" w:rsidRDefault="00503CF5" w:rsidP="00503CF5">
      <w:pPr>
        <w:jc w:val="both"/>
        <w:rPr>
          <w:rFonts w:ascii="Garamond" w:hAnsi="Garamond"/>
          <w:sz w:val="36"/>
          <w:szCs w:val="36"/>
        </w:rPr>
      </w:pPr>
    </w:p>
    <w:p w:rsidR="00503CF5" w:rsidRPr="003B0273" w:rsidRDefault="00503CF5" w:rsidP="00503CF5">
      <w:pPr>
        <w:jc w:val="both"/>
        <w:rPr>
          <w:rFonts w:ascii="Garamond" w:hAnsi="Garamond"/>
          <w:sz w:val="36"/>
          <w:szCs w:val="36"/>
        </w:rPr>
      </w:pPr>
    </w:p>
    <w:p w:rsidR="00503CF5" w:rsidRPr="003B0273" w:rsidRDefault="00503CF5" w:rsidP="00503CF5">
      <w:pPr>
        <w:jc w:val="both"/>
        <w:rPr>
          <w:rFonts w:ascii="Garamond" w:hAnsi="Garamond"/>
          <w:sz w:val="36"/>
          <w:szCs w:val="36"/>
        </w:rPr>
      </w:pPr>
    </w:p>
    <w:p w:rsidR="00503CF5" w:rsidRPr="003B0273" w:rsidRDefault="00503CF5" w:rsidP="00503CF5">
      <w:pPr>
        <w:jc w:val="both"/>
        <w:rPr>
          <w:rFonts w:ascii="Garamond" w:hAnsi="Garamond"/>
          <w:sz w:val="36"/>
          <w:szCs w:val="36"/>
        </w:rPr>
      </w:pPr>
    </w:p>
    <w:p w:rsidR="00503CF5" w:rsidRPr="003B0273" w:rsidRDefault="00503CF5" w:rsidP="00503CF5">
      <w:pPr>
        <w:jc w:val="both"/>
        <w:rPr>
          <w:rFonts w:ascii="Garamond" w:hAnsi="Garamond"/>
          <w:sz w:val="36"/>
          <w:szCs w:val="36"/>
        </w:rPr>
      </w:pPr>
    </w:p>
    <w:p w:rsidR="00503CF5" w:rsidRPr="003B0273" w:rsidRDefault="00503CF5" w:rsidP="00503CF5">
      <w:pPr>
        <w:jc w:val="both"/>
        <w:rPr>
          <w:rFonts w:ascii="Garamond" w:hAnsi="Garamond"/>
          <w:sz w:val="36"/>
          <w:szCs w:val="36"/>
        </w:rPr>
      </w:pPr>
    </w:p>
    <w:p w:rsidR="00503CF5" w:rsidRPr="003B0273" w:rsidRDefault="00503CF5" w:rsidP="00503CF5">
      <w:pPr>
        <w:jc w:val="both"/>
        <w:rPr>
          <w:rFonts w:ascii="Garamond" w:hAnsi="Garamond"/>
          <w:sz w:val="36"/>
          <w:szCs w:val="36"/>
        </w:rPr>
      </w:pPr>
    </w:p>
    <w:p w:rsidR="00503CF5" w:rsidRPr="003B0273" w:rsidRDefault="00503CF5" w:rsidP="00503CF5">
      <w:pPr>
        <w:jc w:val="both"/>
        <w:rPr>
          <w:rFonts w:ascii="Garamond" w:hAnsi="Garamond"/>
          <w:sz w:val="36"/>
          <w:szCs w:val="36"/>
        </w:rPr>
      </w:pPr>
    </w:p>
    <w:p w:rsidR="00503CF5" w:rsidRPr="003B0273" w:rsidRDefault="00503CF5" w:rsidP="00503CF5">
      <w:pPr>
        <w:jc w:val="both"/>
        <w:rPr>
          <w:rFonts w:ascii="Garamond" w:hAnsi="Garamond"/>
          <w:sz w:val="36"/>
          <w:szCs w:val="36"/>
        </w:rPr>
      </w:pPr>
    </w:p>
    <w:p w:rsidR="00503CF5" w:rsidRPr="003B0273" w:rsidRDefault="00503CF5" w:rsidP="00503CF5">
      <w:pPr>
        <w:jc w:val="both"/>
        <w:rPr>
          <w:rFonts w:ascii="Garamond" w:hAnsi="Garamond"/>
          <w:sz w:val="36"/>
          <w:szCs w:val="36"/>
        </w:rPr>
      </w:pPr>
    </w:p>
    <w:p w:rsidR="00274C45" w:rsidRDefault="00274C45" w:rsidP="00C959F5">
      <w:pPr>
        <w:ind w:firstLine="360"/>
        <w:jc w:val="both"/>
        <w:rPr>
          <w:rFonts w:ascii="Garamond" w:hAnsi="Garamond"/>
          <w:sz w:val="36"/>
          <w:szCs w:val="36"/>
        </w:rPr>
      </w:pPr>
    </w:p>
    <w:p w:rsidR="00503CF5" w:rsidRDefault="00503CF5" w:rsidP="00C959F5">
      <w:pPr>
        <w:ind w:firstLine="360"/>
        <w:jc w:val="both"/>
        <w:rPr>
          <w:rFonts w:ascii="Garamond" w:hAnsi="Garamond"/>
          <w:sz w:val="36"/>
          <w:szCs w:val="36"/>
        </w:rPr>
      </w:pPr>
    </w:p>
    <w:p w:rsidR="00503CF5" w:rsidRDefault="00503CF5" w:rsidP="00C959F5">
      <w:pPr>
        <w:ind w:firstLine="360"/>
        <w:jc w:val="both"/>
        <w:rPr>
          <w:rFonts w:ascii="Garamond" w:hAnsi="Garamond"/>
          <w:sz w:val="36"/>
          <w:szCs w:val="36"/>
        </w:rPr>
      </w:pPr>
    </w:p>
    <w:p w:rsidR="00503CF5" w:rsidRDefault="00503CF5" w:rsidP="00C959F5">
      <w:pPr>
        <w:ind w:firstLine="360"/>
        <w:jc w:val="both"/>
        <w:rPr>
          <w:rFonts w:ascii="Garamond" w:hAnsi="Garamond"/>
          <w:sz w:val="36"/>
          <w:szCs w:val="36"/>
        </w:rPr>
      </w:pPr>
    </w:p>
    <w:p w:rsidR="00503CF5" w:rsidRDefault="00503CF5" w:rsidP="00C959F5">
      <w:pPr>
        <w:ind w:firstLine="360"/>
        <w:jc w:val="both"/>
        <w:rPr>
          <w:rFonts w:ascii="Garamond" w:hAnsi="Garamond"/>
          <w:sz w:val="36"/>
          <w:szCs w:val="36"/>
        </w:rPr>
      </w:pPr>
    </w:p>
    <w:p w:rsidR="00503CF5" w:rsidRDefault="00503CF5" w:rsidP="00C959F5">
      <w:pPr>
        <w:ind w:firstLine="360"/>
        <w:jc w:val="both"/>
        <w:rPr>
          <w:rFonts w:ascii="Garamond" w:hAnsi="Garamond"/>
          <w:sz w:val="36"/>
          <w:szCs w:val="36"/>
        </w:rPr>
      </w:pPr>
    </w:p>
    <w:p w:rsidR="00503CF5" w:rsidRDefault="00503CF5" w:rsidP="00C959F5">
      <w:pPr>
        <w:ind w:firstLine="360"/>
        <w:jc w:val="both"/>
        <w:rPr>
          <w:rFonts w:ascii="Garamond" w:hAnsi="Garamond"/>
          <w:sz w:val="36"/>
          <w:szCs w:val="36"/>
        </w:rPr>
      </w:pPr>
    </w:p>
    <w:p w:rsidR="00503CF5" w:rsidRDefault="00503CF5" w:rsidP="00C959F5">
      <w:pPr>
        <w:ind w:firstLine="360"/>
        <w:jc w:val="both"/>
        <w:rPr>
          <w:rFonts w:ascii="Garamond" w:hAnsi="Garamond"/>
          <w:sz w:val="36"/>
          <w:szCs w:val="36"/>
        </w:rPr>
      </w:pPr>
    </w:p>
    <w:p w:rsidR="00503CF5" w:rsidRDefault="00503CF5" w:rsidP="00C959F5">
      <w:pPr>
        <w:ind w:firstLine="360"/>
        <w:jc w:val="both"/>
        <w:rPr>
          <w:rFonts w:ascii="Garamond" w:hAnsi="Garamond"/>
          <w:sz w:val="36"/>
          <w:szCs w:val="36"/>
        </w:rPr>
      </w:pPr>
    </w:p>
    <w:p w:rsidR="00503CF5" w:rsidRDefault="00503CF5" w:rsidP="00C959F5">
      <w:pPr>
        <w:ind w:firstLine="360"/>
        <w:jc w:val="both"/>
        <w:rPr>
          <w:rFonts w:ascii="Garamond" w:hAnsi="Garamond"/>
          <w:sz w:val="36"/>
          <w:szCs w:val="36"/>
        </w:rPr>
      </w:pPr>
    </w:p>
    <w:p w:rsidR="00274C45" w:rsidRPr="003B0273" w:rsidRDefault="00274C45" w:rsidP="00C959F5">
      <w:pPr>
        <w:ind w:firstLine="360"/>
        <w:jc w:val="both"/>
        <w:rPr>
          <w:rFonts w:ascii="Garamond" w:hAnsi="Garamond"/>
          <w:sz w:val="36"/>
          <w:szCs w:val="36"/>
        </w:rPr>
      </w:pPr>
    </w:p>
    <w:p w:rsidR="00894496" w:rsidRDefault="00894496" w:rsidP="00C959F5">
      <w:pPr>
        <w:ind w:firstLine="360"/>
        <w:jc w:val="both"/>
        <w:rPr>
          <w:rFonts w:ascii="Garamond" w:hAnsi="Garamond"/>
          <w:sz w:val="36"/>
          <w:szCs w:val="36"/>
        </w:rPr>
      </w:pPr>
    </w:p>
    <w:p w:rsidR="00274C45" w:rsidRDefault="00274C45" w:rsidP="00C959F5">
      <w:pPr>
        <w:ind w:firstLine="360"/>
        <w:jc w:val="both"/>
        <w:rPr>
          <w:rFonts w:ascii="Garamond" w:hAnsi="Garamond"/>
          <w:sz w:val="36"/>
          <w:szCs w:val="36"/>
        </w:rPr>
      </w:pPr>
    </w:p>
    <w:p w:rsidR="00274C45" w:rsidRDefault="00274C45" w:rsidP="00C959F5">
      <w:pPr>
        <w:ind w:firstLine="360"/>
        <w:jc w:val="both"/>
        <w:rPr>
          <w:rFonts w:ascii="Garamond" w:hAnsi="Garamond"/>
          <w:sz w:val="36"/>
          <w:szCs w:val="36"/>
        </w:rPr>
      </w:pPr>
    </w:p>
    <w:p w:rsidR="00274C45" w:rsidRDefault="00274C45" w:rsidP="00C959F5">
      <w:pPr>
        <w:ind w:firstLine="360"/>
        <w:jc w:val="both"/>
        <w:rPr>
          <w:rFonts w:ascii="Garamond" w:hAnsi="Garamond"/>
          <w:sz w:val="36"/>
          <w:szCs w:val="36"/>
        </w:rPr>
      </w:pPr>
    </w:p>
    <w:p w:rsidR="00274C45" w:rsidRDefault="00274C45" w:rsidP="00C959F5">
      <w:pPr>
        <w:ind w:firstLine="360"/>
        <w:jc w:val="both"/>
        <w:rPr>
          <w:rFonts w:ascii="Garamond" w:hAnsi="Garamond"/>
          <w:sz w:val="36"/>
          <w:szCs w:val="36"/>
        </w:rPr>
      </w:pPr>
    </w:p>
    <w:p w:rsidR="00274C45" w:rsidRDefault="00274C45" w:rsidP="00C959F5">
      <w:pPr>
        <w:ind w:firstLine="360"/>
        <w:jc w:val="both"/>
        <w:rPr>
          <w:rFonts w:ascii="Garamond" w:hAnsi="Garamond"/>
          <w:sz w:val="36"/>
          <w:szCs w:val="36"/>
        </w:rPr>
      </w:pPr>
    </w:p>
    <w:p w:rsidR="00274C45" w:rsidRDefault="00274C45" w:rsidP="00C959F5">
      <w:pPr>
        <w:ind w:firstLine="360"/>
        <w:jc w:val="both"/>
        <w:rPr>
          <w:rFonts w:ascii="Garamond" w:hAnsi="Garamond"/>
          <w:sz w:val="36"/>
          <w:szCs w:val="36"/>
        </w:rPr>
      </w:pPr>
    </w:p>
    <w:p w:rsidR="00274C45" w:rsidRDefault="00274C45" w:rsidP="00C959F5">
      <w:pPr>
        <w:ind w:firstLine="360"/>
        <w:jc w:val="both"/>
        <w:rPr>
          <w:rFonts w:ascii="Garamond" w:hAnsi="Garamond"/>
          <w:sz w:val="36"/>
          <w:szCs w:val="36"/>
        </w:rPr>
      </w:pPr>
    </w:p>
    <w:p w:rsidR="00C91D32" w:rsidRDefault="00C91D32" w:rsidP="00C959F5">
      <w:pPr>
        <w:ind w:firstLine="360"/>
        <w:jc w:val="both"/>
        <w:rPr>
          <w:rFonts w:ascii="Garamond" w:hAnsi="Garamond"/>
          <w:sz w:val="36"/>
          <w:szCs w:val="36"/>
        </w:rPr>
      </w:pPr>
    </w:p>
    <w:p w:rsidR="00C91D32" w:rsidRDefault="00C91D32" w:rsidP="00C959F5">
      <w:pPr>
        <w:ind w:firstLine="360"/>
        <w:jc w:val="both"/>
        <w:rPr>
          <w:rFonts w:ascii="Garamond" w:hAnsi="Garamond"/>
          <w:sz w:val="36"/>
          <w:szCs w:val="36"/>
        </w:rPr>
      </w:pPr>
    </w:p>
    <w:p w:rsidR="00C91D32" w:rsidRDefault="00C91D32" w:rsidP="00C959F5">
      <w:pPr>
        <w:ind w:firstLine="360"/>
        <w:jc w:val="both"/>
        <w:rPr>
          <w:rFonts w:ascii="Garamond" w:hAnsi="Garamond"/>
          <w:sz w:val="36"/>
          <w:szCs w:val="36"/>
        </w:rPr>
      </w:pPr>
    </w:p>
    <w:p w:rsidR="00C91D32" w:rsidRDefault="00C91D32" w:rsidP="00C959F5">
      <w:pPr>
        <w:ind w:firstLine="360"/>
        <w:jc w:val="both"/>
        <w:rPr>
          <w:rFonts w:ascii="Garamond" w:hAnsi="Garamond"/>
          <w:sz w:val="36"/>
          <w:szCs w:val="36"/>
        </w:rPr>
      </w:pPr>
    </w:p>
    <w:p w:rsidR="00C91D32" w:rsidRDefault="00C91D32" w:rsidP="00C959F5">
      <w:pPr>
        <w:ind w:firstLine="360"/>
        <w:jc w:val="both"/>
        <w:rPr>
          <w:rFonts w:ascii="Garamond" w:hAnsi="Garamond"/>
          <w:sz w:val="36"/>
          <w:szCs w:val="36"/>
        </w:rPr>
      </w:pPr>
    </w:p>
    <w:p w:rsidR="00C91D32" w:rsidRDefault="00C91D32" w:rsidP="00C959F5">
      <w:pPr>
        <w:ind w:firstLine="360"/>
        <w:jc w:val="both"/>
        <w:rPr>
          <w:rFonts w:ascii="Garamond" w:hAnsi="Garamond"/>
          <w:sz w:val="36"/>
          <w:szCs w:val="36"/>
        </w:rPr>
      </w:pPr>
    </w:p>
    <w:p w:rsidR="00C91D32" w:rsidRDefault="00C91D32" w:rsidP="00C959F5">
      <w:pPr>
        <w:ind w:firstLine="360"/>
        <w:jc w:val="both"/>
        <w:rPr>
          <w:rFonts w:ascii="Garamond" w:hAnsi="Garamond"/>
          <w:sz w:val="36"/>
          <w:szCs w:val="36"/>
        </w:rPr>
      </w:pPr>
    </w:p>
    <w:p w:rsidR="00C91D32" w:rsidRDefault="00C91D32" w:rsidP="00C959F5">
      <w:pPr>
        <w:ind w:firstLine="360"/>
        <w:jc w:val="both"/>
        <w:rPr>
          <w:rFonts w:ascii="Garamond" w:hAnsi="Garamond"/>
          <w:sz w:val="36"/>
          <w:szCs w:val="36"/>
        </w:rPr>
      </w:pPr>
    </w:p>
    <w:p w:rsidR="00C91D32" w:rsidRDefault="00C91D32" w:rsidP="00C959F5">
      <w:pPr>
        <w:ind w:firstLine="360"/>
        <w:jc w:val="both"/>
        <w:rPr>
          <w:rFonts w:ascii="Garamond" w:hAnsi="Garamond"/>
          <w:sz w:val="36"/>
          <w:szCs w:val="36"/>
        </w:rPr>
      </w:pPr>
    </w:p>
    <w:p w:rsidR="00C91D32" w:rsidRDefault="00C91D32" w:rsidP="00C959F5">
      <w:pPr>
        <w:ind w:firstLine="360"/>
        <w:jc w:val="both"/>
        <w:rPr>
          <w:rFonts w:ascii="Garamond" w:hAnsi="Garamond"/>
          <w:sz w:val="36"/>
          <w:szCs w:val="36"/>
        </w:rPr>
      </w:pPr>
    </w:p>
    <w:p w:rsidR="00C91D32" w:rsidRDefault="00C91D32" w:rsidP="00C959F5">
      <w:pPr>
        <w:ind w:firstLine="360"/>
        <w:jc w:val="both"/>
        <w:rPr>
          <w:rFonts w:ascii="Garamond" w:hAnsi="Garamond"/>
          <w:sz w:val="36"/>
          <w:szCs w:val="36"/>
        </w:rPr>
      </w:pPr>
    </w:p>
    <w:p w:rsidR="00C91D32" w:rsidRDefault="00C91D32" w:rsidP="00C959F5">
      <w:pPr>
        <w:ind w:firstLine="360"/>
        <w:jc w:val="both"/>
        <w:rPr>
          <w:rFonts w:ascii="Garamond" w:hAnsi="Garamond"/>
          <w:sz w:val="36"/>
          <w:szCs w:val="36"/>
        </w:rPr>
      </w:pPr>
    </w:p>
    <w:p w:rsidR="00C91D32" w:rsidRDefault="00C91D32" w:rsidP="00C959F5">
      <w:pPr>
        <w:ind w:firstLine="360"/>
        <w:jc w:val="both"/>
        <w:rPr>
          <w:rFonts w:ascii="Garamond" w:hAnsi="Garamond"/>
          <w:sz w:val="36"/>
          <w:szCs w:val="36"/>
        </w:rPr>
      </w:pPr>
    </w:p>
    <w:p w:rsidR="00C91D32" w:rsidRDefault="00C91D32" w:rsidP="00C959F5">
      <w:pPr>
        <w:ind w:firstLine="360"/>
        <w:jc w:val="both"/>
        <w:rPr>
          <w:rFonts w:ascii="Garamond" w:hAnsi="Garamond"/>
          <w:sz w:val="36"/>
          <w:szCs w:val="36"/>
        </w:rPr>
      </w:pPr>
    </w:p>
    <w:p w:rsidR="00C91D32" w:rsidRDefault="00C91D32" w:rsidP="00C959F5">
      <w:pPr>
        <w:ind w:firstLine="360"/>
        <w:jc w:val="both"/>
        <w:rPr>
          <w:rFonts w:ascii="Garamond" w:hAnsi="Garamond"/>
          <w:sz w:val="36"/>
          <w:szCs w:val="36"/>
        </w:rPr>
      </w:pPr>
    </w:p>
    <w:p w:rsidR="00C91D32" w:rsidRDefault="00C91D32" w:rsidP="00C959F5">
      <w:pPr>
        <w:ind w:firstLine="360"/>
        <w:jc w:val="both"/>
        <w:rPr>
          <w:rFonts w:ascii="Garamond" w:hAnsi="Garamond"/>
          <w:sz w:val="36"/>
          <w:szCs w:val="36"/>
        </w:rPr>
      </w:pPr>
    </w:p>
    <w:p w:rsidR="00C91D32" w:rsidRDefault="00C91D32" w:rsidP="00C959F5">
      <w:pPr>
        <w:ind w:firstLine="360"/>
        <w:jc w:val="both"/>
        <w:rPr>
          <w:rFonts w:ascii="Garamond" w:hAnsi="Garamond"/>
          <w:sz w:val="36"/>
          <w:szCs w:val="36"/>
        </w:rPr>
      </w:pPr>
    </w:p>
    <w:p w:rsidR="00C91D32" w:rsidRDefault="00C91D32" w:rsidP="00C959F5">
      <w:pPr>
        <w:ind w:firstLine="360"/>
        <w:jc w:val="both"/>
        <w:rPr>
          <w:rFonts w:ascii="Garamond" w:hAnsi="Garamond"/>
          <w:sz w:val="36"/>
          <w:szCs w:val="36"/>
        </w:rPr>
      </w:pPr>
    </w:p>
    <w:p w:rsidR="00C91D32" w:rsidRDefault="00C91D32" w:rsidP="00C959F5">
      <w:pPr>
        <w:ind w:firstLine="360"/>
        <w:jc w:val="both"/>
        <w:rPr>
          <w:rFonts w:ascii="Garamond" w:hAnsi="Garamond"/>
          <w:sz w:val="36"/>
          <w:szCs w:val="36"/>
        </w:rPr>
      </w:pPr>
    </w:p>
    <w:p w:rsidR="00C91D32" w:rsidRDefault="00C91D32" w:rsidP="00C959F5">
      <w:pPr>
        <w:ind w:firstLine="360"/>
        <w:jc w:val="both"/>
        <w:rPr>
          <w:rFonts w:ascii="Garamond" w:hAnsi="Garamond"/>
          <w:sz w:val="36"/>
          <w:szCs w:val="36"/>
        </w:rPr>
      </w:pPr>
    </w:p>
    <w:p w:rsidR="00C91D32" w:rsidRDefault="00C91D32" w:rsidP="00C959F5">
      <w:pPr>
        <w:ind w:firstLine="360"/>
        <w:jc w:val="both"/>
        <w:rPr>
          <w:rFonts w:ascii="Garamond" w:hAnsi="Garamond"/>
          <w:sz w:val="36"/>
          <w:szCs w:val="36"/>
        </w:rPr>
      </w:pPr>
    </w:p>
    <w:p w:rsidR="00C91D32" w:rsidRDefault="00C91D32" w:rsidP="00C959F5">
      <w:pPr>
        <w:ind w:firstLine="360"/>
        <w:jc w:val="both"/>
        <w:rPr>
          <w:rFonts w:ascii="Garamond" w:hAnsi="Garamond"/>
          <w:sz w:val="36"/>
          <w:szCs w:val="36"/>
        </w:rPr>
      </w:pPr>
    </w:p>
    <w:p w:rsidR="00C91D32" w:rsidRDefault="00C91D32" w:rsidP="00C959F5">
      <w:pPr>
        <w:ind w:firstLine="360"/>
        <w:jc w:val="both"/>
        <w:rPr>
          <w:rFonts w:ascii="Garamond" w:hAnsi="Garamond"/>
          <w:sz w:val="36"/>
          <w:szCs w:val="36"/>
        </w:rPr>
      </w:pPr>
    </w:p>
    <w:p w:rsidR="00C91D32" w:rsidRDefault="00C91D32" w:rsidP="00C959F5">
      <w:pPr>
        <w:ind w:firstLine="360"/>
        <w:jc w:val="both"/>
        <w:rPr>
          <w:rFonts w:ascii="Garamond" w:hAnsi="Garamond"/>
          <w:sz w:val="36"/>
          <w:szCs w:val="36"/>
        </w:rPr>
      </w:pPr>
    </w:p>
    <w:p w:rsidR="00C91D32" w:rsidRDefault="00C91D32" w:rsidP="00C959F5">
      <w:pPr>
        <w:ind w:firstLine="360"/>
        <w:jc w:val="both"/>
        <w:rPr>
          <w:rFonts w:ascii="Garamond" w:hAnsi="Garamond"/>
          <w:sz w:val="36"/>
          <w:szCs w:val="36"/>
        </w:rPr>
      </w:pPr>
    </w:p>
    <w:p w:rsidR="00C91D32" w:rsidRDefault="00C91D32" w:rsidP="00C959F5">
      <w:pPr>
        <w:ind w:firstLine="360"/>
        <w:jc w:val="both"/>
        <w:rPr>
          <w:rFonts w:ascii="Garamond" w:hAnsi="Garamond"/>
          <w:sz w:val="36"/>
          <w:szCs w:val="36"/>
        </w:rPr>
      </w:pPr>
    </w:p>
    <w:p w:rsidR="00C91D32" w:rsidRDefault="00C91D32" w:rsidP="00C959F5">
      <w:pPr>
        <w:ind w:firstLine="360"/>
        <w:jc w:val="both"/>
        <w:rPr>
          <w:rFonts w:ascii="Garamond" w:hAnsi="Garamond"/>
          <w:sz w:val="36"/>
          <w:szCs w:val="36"/>
        </w:rPr>
      </w:pPr>
    </w:p>
    <w:p w:rsidR="00274C45" w:rsidRDefault="00274C45" w:rsidP="00C959F5">
      <w:pPr>
        <w:ind w:firstLine="360"/>
        <w:jc w:val="both"/>
        <w:rPr>
          <w:rFonts w:ascii="Garamond" w:hAnsi="Garamond"/>
          <w:sz w:val="36"/>
          <w:szCs w:val="36"/>
        </w:rPr>
      </w:pPr>
    </w:p>
    <w:p w:rsidR="00274C45" w:rsidRDefault="00274C45" w:rsidP="00C959F5">
      <w:pPr>
        <w:ind w:firstLine="360"/>
        <w:jc w:val="both"/>
        <w:rPr>
          <w:rFonts w:ascii="Garamond" w:hAnsi="Garamond"/>
          <w:sz w:val="36"/>
          <w:szCs w:val="36"/>
        </w:rPr>
      </w:pPr>
    </w:p>
    <w:p w:rsidR="00274C45" w:rsidRDefault="00274C45" w:rsidP="00C959F5">
      <w:pPr>
        <w:ind w:firstLine="360"/>
        <w:jc w:val="both"/>
        <w:rPr>
          <w:rFonts w:ascii="Garamond" w:hAnsi="Garamond"/>
          <w:sz w:val="36"/>
          <w:szCs w:val="36"/>
        </w:rPr>
      </w:pPr>
    </w:p>
    <w:p w:rsidR="00274C45" w:rsidRDefault="00274C45" w:rsidP="00C959F5">
      <w:pPr>
        <w:ind w:firstLine="360"/>
        <w:jc w:val="both"/>
        <w:rPr>
          <w:rFonts w:ascii="Garamond" w:hAnsi="Garamond"/>
          <w:sz w:val="36"/>
          <w:szCs w:val="36"/>
        </w:rPr>
      </w:pPr>
    </w:p>
    <w:p w:rsidR="00274C45" w:rsidRDefault="00274C45" w:rsidP="00C959F5">
      <w:pPr>
        <w:ind w:firstLine="360"/>
        <w:jc w:val="both"/>
        <w:rPr>
          <w:rFonts w:ascii="Garamond" w:hAnsi="Garamond"/>
          <w:sz w:val="36"/>
          <w:szCs w:val="36"/>
        </w:rPr>
      </w:pPr>
    </w:p>
    <w:p w:rsidR="00274C45" w:rsidRDefault="00274C45" w:rsidP="00C959F5">
      <w:pPr>
        <w:ind w:firstLine="360"/>
        <w:jc w:val="both"/>
        <w:rPr>
          <w:rFonts w:ascii="Garamond" w:hAnsi="Garamond"/>
          <w:sz w:val="36"/>
          <w:szCs w:val="36"/>
        </w:rPr>
      </w:pPr>
    </w:p>
    <w:p w:rsidR="00274C45" w:rsidRDefault="00274C45" w:rsidP="00C959F5">
      <w:pPr>
        <w:ind w:firstLine="360"/>
        <w:jc w:val="both"/>
        <w:rPr>
          <w:rFonts w:ascii="Garamond" w:hAnsi="Garamond"/>
          <w:sz w:val="36"/>
          <w:szCs w:val="36"/>
        </w:rPr>
      </w:pPr>
    </w:p>
    <w:p w:rsidR="00274C45" w:rsidRDefault="00274C45" w:rsidP="00C959F5">
      <w:pPr>
        <w:ind w:firstLine="360"/>
        <w:jc w:val="both"/>
        <w:rPr>
          <w:rFonts w:ascii="Garamond" w:hAnsi="Garamond"/>
          <w:sz w:val="36"/>
          <w:szCs w:val="36"/>
        </w:rPr>
      </w:pPr>
    </w:p>
    <w:p w:rsidR="00274C45" w:rsidRDefault="00274C45" w:rsidP="00C959F5">
      <w:pPr>
        <w:ind w:firstLine="360"/>
        <w:jc w:val="both"/>
        <w:rPr>
          <w:rFonts w:ascii="Garamond" w:hAnsi="Garamond"/>
          <w:sz w:val="36"/>
          <w:szCs w:val="36"/>
        </w:rPr>
      </w:pPr>
    </w:p>
    <w:p w:rsidR="00274C45" w:rsidRDefault="00274C45" w:rsidP="00C959F5">
      <w:pPr>
        <w:ind w:firstLine="360"/>
        <w:jc w:val="both"/>
        <w:rPr>
          <w:rFonts w:ascii="Garamond" w:hAnsi="Garamond"/>
          <w:sz w:val="36"/>
          <w:szCs w:val="36"/>
        </w:rPr>
      </w:pPr>
    </w:p>
    <w:p w:rsidR="00274C45" w:rsidRDefault="00274C45" w:rsidP="00C959F5">
      <w:pPr>
        <w:ind w:firstLine="360"/>
        <w:jc w:val="both"/>
        <w:rPr>
          <w:rFonts w:ascii="Garamond" w:hAnsi="Garamond"/>
          <w:sz w:val="36"/>
          <w:szCs w:val="36"/>
        </w:rPr>
      </w:pPr>
    </w:p>
    <w:p w:rsidR="00274C45" w:rsidRPr="003B0273" w:rsidRDefault="00274C45" w:rsidP="00C959F5">
      <w:pPr>
        <w:ind w:firstLine="360"/>
        <w:jc w:val="both"/>
        <w:rPr>
          <w:rFonts w:ascii="Garamond" w:hAnsi="Garamond"/>
          <w:sz w:val="36"/>
          <w:szCs w:val="36"/>
        </w:rPr>
      </w:pPr>
    </w:p>
    <w:p w:rsidR="00894496" w:rsidRPr="003B0273" w:rsidRDefault="00894496" w:rsidP="00C959F5">
      <w:pPr>
        <w:ind w:firstLine="360"/>
        <w:jc w:val="both"/>
        <w:rPr>
          <w:rFonts w:ascii="Garamond" w:hAnsi="Garamond"/>
          <w:sz w:val="36"/>
          <w:szCs w:val="36"/>
        </w:rPr>
      </w:pPr>
    </w:p>
    <w:p w:rsidR="009356F3" w:rsidRPr="003B0273" w:rsidRDefault="009356F3" w:rsidP="00C959F5">
      <w:pPr>
        <w:jc w:val="both"/>
        <w:rPr>
          <w:rFonts w:ascii="Garamond" w:hAnsi="Garamond"/>
          <w:sz w:val="36"/>
          <w:szCs w:val="36"/>
        </w:rPr>
      </w:pPr>
    </w:p>
    <w:p w:rsidR="009356F3" w:rsidRPr="003B0273" w:rsidRDefault="009356F3" w:rsidP="00C959F5">
      <w:pPr>
        <w:jc w:val="both"/>
        <w:rPr>
          <w:rFonts w:ascii="Garamond" w:hAnsi="Garamond"/>
          <w:sz w:val="36"/>
          <w:szCs w:val="36"/>
        </w:rPr>
      </w:pPr>
    </w:p>
    <w:p w:rsidR="009356F3" w:rsidRPr="003B0273" w:rsidRDefault="009356F3" w:rsidP="00C959F5">
      <w:pPr>
        <w:jc w:val="both"/>
        <w:rPr>
          <w:rFonts w:ascii="Garamond" w:hAnsi="Garamond"/>
          <w:sz w:val="36"/>
          <w:szCs w:val="36"/>
        </w:rPr>
      </w:pPr>
    </w:p>
    <w:p w:rsidR="009356F3" w:rsidRPr="003B0273" w:rsidRDefault="009356F3" w:rsidP="00C959F5">
      <w:pPr>
        <w:jc w:val="both"/>
        <w:rPr>
          <w:rFonts w:ascii="Garamond" w:hAnsi="Garamond"/>
          <w:sz w:val="36"/>
          <w:szCs w:val="36"/>
        </w:rPr>
      </w:pPr>
    </w:p>
    <w:p w:rsidR="009356F3" w:rsidRPr="003B0273" w:rsidRDefault="009356F3" w:rsidP="00C959F5">
      <w:pPr>
        <w:jc w:val="both"/>
        <w:rPr>
          <w:rFonts w:ascii="Garamond" w:hAnsi="Garamond"/>
          <w:sz w:val="36"/>
          <w:szCs w:val="36"/>
        </w:rPr>
      </w:pPr>
    </w:p>
    <w:p w:rsidR="009356F3" w:rsidRPr="003B0273" w:rsidRDefault="009356F3" w:rsidP="00C959F5">
      <w:pPr>
        <w:jc w:val="both"/>
        <w:rPr>
          <w:rFonts w:ascii="Garamond" w:hAnsi="Garamond"/>
          <w:sz w:val="36"/>
          <w:szCs w:val="36"/>
        </w:rPr>
      </w:pPr>
    </w:p>
    <w:p w:rsidR="0004781C" w:rsidRPr="003B0273" w:rsidRDefault="0004781C" w:rsidP="00C959F5">
      <w:pPr>
        <w:jc w:val="both"/>
        <w:rPr>
          <w:rFonts w:ascii="Garamond" w:hAnsi="Garamond"/>
          <w:sz w:val="36"/>
          <w:szCs w:val="36"/>
        </w:rPr>
      </w:pPr>
    </w:p>
    <w:p w:rsidR="0004781C" w:rsidRPr="003B0273" w:rsidRDefault="0004781C" w:rsidP="00C959F5">
      <w:pPr>
        <w:jc w:val="both"/>
        <w:rPr>
          <w:rFonts w:ascii="Garamond" w:hAnsi="Garamond"/>
          <w:sz w:val="36"/>
          <w:szCs w:val="36"/>
        </w:rPr>
      </w:pPr>
    </w:p>
    <w:p w:rsidR="0004781C" w:rsidRPr="003B0273" w:rsidRDefault="0004781C" w:rsidP="00C959F5">
      <w:pPr>
        <w:jc w:val="both"/>
        <w:rPr>
          <w:rFonts w:ascii="Garamond" w:hAnsi="Garamond"/>
          <w:sz w:val="36"/>
          <w:szCs w:val="36"/>
        </w:rPr>
      </w:pPr>
    </w:p>
    <w:p w:rsidR="0004781C" w:rsidRPr="003B0273" w:rsidRDefault="0004781C" w:rsidP="00C959F5">
      <w:pPr>
        <w:jc w:val="both"/>
        <w:rPr>
          <w:rFonts w:ascii="Garamond" w:hAnsi="Garamond"/>
          <w:sz w:val="36"/>
          <w:szCs w:val="36"/>
        </w:rPr>
      </w:pPr>
    </w:p>
    <w:p w:rsidR="0004781C" w:rsidRPr="003B0273" w:rsidRDefault="0004781C" w:rsidP="00C959F5">
      <w:pPr>
        <w:jc w:val="both"/>
        <w:rPr>
          <w:rFonts w:ascii="Garamond" w:hAnsi="Garamond"/>
          <w:sz w:val="36"/>
          <w:szCs w:val="36"/>
        </w:rPr>
      </w:pPr>
    </w:p>
    <w:p w:rsidR="0004781C" w:rsidRPr="003B0273" w:rsidRDefault="0004781C" w:rsidP="00C959F5">
      <w:pPr>
        <w:jc w:val="both"/>
        <w:rPr>
          <w:rFonts w:ascii="Garamond" w:hAnsi="Garamond"/>
          <w:sz w:val="36"/>
          <w:szCs w:val="36"/>
        </w:rPr>
      </w:pPr>
    </w:p>
    <w:p w:rsidR="0004781C" w:rsidRPr="003B0273" w:rsidRDefault="0004781C" w:rsidP="00C959F5">
      <w:pPr>
        <w:jc w:val="both"/>
        <w:rPr>
          <w:rFonts w:ascii="Garamond" w:hAnsi="Garamond"/>
          <w:sz w:val="36"/>
          <w:szCs w:val="36"/>
        </w:rPr>
      </w:pPr>
    </w:p>
    <w:p w:rsidR="0004781C" w:rsidRPr="003B0273" w:rsidRDefault="0004781C" w:rsidP="00C959F5">
      <w:pPr>
        <w:jc w:val="both"/>
        <w:rPr>
          <w:rFonts w:ascii="Garamond" w:hAnsi="Garamond"/>
          <w:sz w:val="36"/>
          <w:szCs w:val="36"/>
        </w:rPr>
      </w:pPr>
    </w:p>
    <w:p w:rsidR="00220A31" w:rsidRPr="003B0273" w:rsidRDefault="00220A31" w:rsidP="00C959F5">
      <w:pPr>
        <w:jc w:val="both"/>
        <w:rPr>
          <w:rFonts w:ascii="Garamond" w:hAnsi="Garamond"/>
          <w:sz w:val="36"/>
          <w:szCs w:val="36"/>
        </w:rPr>
      </w:pPr>
    </w:p>
    <w:p w:rsidR="00525541" w:rsidRPr="003B0273" w:rsidRDefault="00525541">
      <w:pPr>
        <w:rPr>
          <w:sz w:val="36"/>
          <w:szCs w:val="36"/>
        </w:rPr>
      </w:pPr>
    </w:p>
    <w:sectPr w:rsidR="00525541" w:rsidRPr="003B0273" w:rsidSect="00583655">
      <w:headerReference w:type="default" r:id="rId7"/>
      <w:footerReference w:type="even" r:id="rId8"/>
      <w:footerReference w:type="default" r:id="rId9"/>
      <w:pgSz w:w="11906" w:h="16838"/>
      <w:pgMar w:top="1032" w:right="926" w:bottom="1417" w:left="1620" w:header="708" w:footer="3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0604" w:rsidRDefault="00FF0604" w:rsidP="00F06EB9">
      <w:r>
        <w:separator/>
      </w:r>
    </w:p>
  </w:endnote>
  <w:endnote w:type="continuationSeparator" w:id="1">
    <w:p w:rsidR="00FF0604" w:rsidRDefault="00FF0604" w:rsidP="00F06E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546" w:rsidRDefault="00D15D06" w:rsidP="006C4963">
    <w:pPr>
      <w:pStyle w:val="a5"/>
      <w:framePr w:wrap="around" w:vAnchor="text" w:hAnchor="margin" w:xAlign="right" w:y="1"/>
      <w:rPr>
        <w:rStyle w:val="a7"/>
      </w:rPr>
    </w:pPr>
    <w:r>
      <w:rPr>
        <w:rStyle w:val="a7"/>
      </w:rPr>
      <w:fldChar w:fldCharType="begin"/>
    </w:r>
    <w:r w:rsidR="00884F17">
      <w:rPr>
        <w:rStyle w:val="a7"/>
      </w:rPr>
      <w:instrText xml:space="preserve">PAGE  </w:instrText>
    </w:r>
    <w:r>
      <w:rPr>
        <w:rStyle w:val="a7"/>
      </w:rPr>
      <w:fldChar w:fldCharType="end"/>
    </w:r>
  </w:p>
  <w:p w:rsidR="004A1546" w:rsidRDefault="00FF0604" w:rsidP="00291C95">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546" w:rsidRDefault="00D15D06" w:rsidP="006C4963">
    <w:pPr>
      <w:pStyle w:val="a5"/>
      <w:framePr w:wrap="around" w:vAnchor="text" w:hAnchor="margin" w:xAlign="right" w:y="1"/>
      <w:rPr>
        <w:rStyle w:val="a7"/>
      </w:rPr>
    </w:pPr>
    <w:r>
      <w:rPr>
        <w:rStyle w:val="a7"/>
      </w:rPr>
      <w:fldChar w:fldCharType="begin"/>
    </w:r>
    <w:r w:rsidR="00884F17">
      <w:rPr>
        <w:rStyle w:val="a7"/>
      </w:rPr>
      <w:instrText xml:space="preserve">PAGE  </w:instrText>
    </w:r>
    <w:r>
      <w:rPr>
        <w:rStyle w:val="a7"/>
      </w:rPr>
      <w:fldChar w:fldCharType="separate"/>
    </w:r>
    <w:r w:rsidR="006A577B">
      <w:rPr>
        <w:rStyle w:val="a7"/>
        <w:noProof/>
      </w:rPr>
      <w:t>6</w:t>
    </w:r>
    <w:r>
      <w:rPr>
        <w:rStyle w:val="a7"/>
      </w:rPr>
      <w:fldChar w:fldCharType="end"/>
    </w:r>
  </w:p>
  <w:p w:rsidR="004A1546" w:rsidRDefault="00FF0604" w:rsidP="00291C95">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0604" w:rsidRDefault="00FF0604" w:rsidP="00F06EB9">
      <w:r>
        <w:separator/>
      </w:r>
    </w:p>
  </w:footnote>
  <w:footnote w:type="continuationSeparator" w:id="1">
    <w:p w:rsidR="00FF0604" w:rsidRDefault="00FF0604" w:rsidP="00F06E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546" w:rsidRPr="00135DBA" w:rsidRDefault="00FF0604" w:rsidP="00135DBA">
    <w:pPr>
      <w:pStyle w:val="a3"/>
      <w:rPr>
        <w:rFonts w:ascii="Garamond" w:hAnsi="Garamond"/>
        <w:sz w:val="20"/>
        <w:szCs w:val="20"/>
        <w:lang w:val="en-US"/>
      </w:rPr>
    </w:pPr>
  </w:p>
  <w:p w:rsidR="004A1546" w:rsidRDefault="00FF0604" w:rsidP="00583655">
    <w:pPr>
      <w:pStyle w:val="a3"/>
      <w:jc w:val="center"/>
      <w:rPr>
        <w:rFonts w:ascii="Garamond" w:hAnsi="Garamond"/>
        <w:sz w:val="20"/>
        <w:szCs w:val="20"/>
      </w:rPr>
    </w:pPr>
  </w:p>
  <w:p w:rsidR="004A1546" w:rsidRDefault="00FF0604" w:rsidP="00583655">
    <w:pPr>
      <w:pStyle w:val="a3"/>
      <w:jc w:val="center"/>
      <w:rPr>
        <w:rFonts w:ascii="Garamond" w:hAnsi="Garamond"/>
        <w:sz w:val="20"/>
        <w:szCs w:val="20"/>
      </w:rPr>
    </w:pPr>
  </w:p>
  <w:p w:rsidR="004A1546" w:rsidRPr="00583655" w:rsidRDefault="00FF0604" w:rsidP="00583655">
    <w:pPr>
      <w:pStyle w:val="a3"/>
      <w:jc w:val="center"/>
      <w:rPr>
        <w:rFonts w:ascii="Garamond" w:hAnsi="Garamond"/>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527A5"/>
    <w:multiLevelType w:val="hybridMultilevel"/>
    <w:tmpl w:val="FD3800C0"/>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nsid w:val="0B8B78BE"/>
    <w:multiLevelType w:val="hybridMultilevel"/>
    <w:tmpl w:val="7B0AC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F42501"/>
    <w:multiLevelType w:val="hybridMultilevel"/>
    <w:tmpl w:val="14882700"/>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
    <w:nsid w:val="164B6E3E"/>
    <w:multiLevelType w:val="hybridMultilevel"/>
    <w:tmpl w:val="C6261688"/>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nsid w:val="3F2240D6"/>
    <w:multiLevelType w:val="hybridMultilevel"/>
    <w:tmpl w:val="BE9AC8E4"/>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
    <w:nsid w:val="57BA4D68"/>
    <w:multiLevelType w:val="hybridMultilevel"/>
    <w:tmpl w:val="9B104038"/>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6">
    <w:nsid w:val="58421D25"/>
    <w:multiLevelType w:val="hybridMultilevel"/>
    <w:tmpl w:val="AFD2998E"/>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4"/>
  </w:num>
  <w:num w:numId="4">
    <w:abstractNumId w:val="6"/>
  </w:num>
  <w:num w:numId="5">
    <w:abstractNumId w:val="3"/>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E4CDB"/>
    <w:rsid w:val="0004781C"/>
    <w:rsid w:val="00050D8F"/>
    <w:rsid w:val="000A51F3"/>
    <w:rsid w:val="00135DBA"/>
    <w:rsid w:val="001530E9"/>
    <w:rsid w:val="00220A31"/>
    <w:rsid w:val="00274C45"/>
    <w:rsid w:val="00360AAD"/>
    <w:rsid w:val="003B0273"/>
    <w:rsid w:val="003C1250"/>
    <w:rsid w:val="00422AC7"/>
    <w:rsid w:val="00475601"/>
    <w:rsid w:val="00491911"/>
    <w:rsid w:val="004D02EF"/>
    <w:rsid w:val="00503CF5"/>
    <w:rsid w:val="00525541"/>
    <w:rsid w:val="005609E1"/>
    <w:rsid w:val="005E0076"/>
    <w:rsid w:val="006A577B"/>
    <w:rsid w:val="007C405A"/>
    <w:rsid w:val="00884F17"/>
    <w:rsid w:val="00894496"/>
    <w:rsid w:val="008B1DE1"/>
    <w:rsid w:val="008D3186"/>
    <w:rsid w:val="0090106C"/>
    <w:rsid w:val="009356F3"/>
    <w:rsid w:val="00986B38"/>
    <w:rsid w:val="009F370A"/>
    <w:rsid w:val="00A15B31"/>
    <w:rsid w:val="00A9099E"/>
    <w:rsid w:val="00AC1BC3"/>
    <w:rsid w:val="00B36904"/>
    <w:rsid w:val="00B462F3"/>
    <w:rsid w:val="00B716B0"/>
    <w:rsid w:val="00B86DC0"/>
    <w:rsid w:val="00BC6011"/>
    <w:rsid w:val="00BE46A1"/>
    <w:rsid w:val="00C91D32"/>
    <w:rsid w:val="00C959F5"/>
    <w:rsid w:val="00CF6C83"/>
    <w:rsid w:val="00D12F12"/>
    <w:rsid w:val="00D15D06"/>
    <w:rsid w:val="00DA4C3F"/>
    <w:rsid w:val="00DD59D6"/>
    <w:rsid w:val="00DE2274"/>
    <w:rsid w:val="00F06EB9"/>
    <w:rsid w:val="00F84909"/>
    <w:rsid w:val="00FA5B46"/>
    <w:rsid w:val="00FA7DF0"/>
    <w:rsid w:val="00FE1485"/>
    <w:rsid w:val="00FE4CDB"/>
    <w:rsid w:val="00FF06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CF5"/>
    <w:pPr>
      <w:spacing w:after="0" w:line="240" w:lineRule="auto"/>
    </w:pPr>
    <w:rPr>
      <w:rFonts w:ascii="Times New Roman" w:eastAsia="Times New Roman" w:hAnsi="Times New Roman" w:cs="Times New Roman"/>
      <w:sz w:val="24"/>
      <w:szCs w:val="24"/>
      <w:lang w:val="bg-BG" w:eastAsia="bg-B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E4CDB"/>
    <w:pPr>
      <w:tabs>
        <w:tab w:val="center" w:pos="4536"/>
        <w:tab w:val="right" w:pos="9072"/>
      </w:tabs>
    </w:pPr>
  </w:style>
  <w:style w:type="character" w:customStyle="1" w:styleId="a4">
    <w:name w:val="Горен колонтитул Знак"/>
    <w:basedOn w:val="a0"/>
    <w:link w:val="a3"/>
    <w:rsid w:val="00FE4CDB"/>
    <w:rPr>
      <w:rFonts w:ascii="Times New Roman" w:eastAsia="Times New Roman" w:hAnsi="Times New Roman" w:cs="Times New Roman"/>
      <w:sz w:val="24"/>
      <w:szCs w:val="24"/>
      <w:lang w:val="bg-BG" w:eastAsia="bg-BG"/>
    </w:rPr>
  </w:style>
  <w:style w:type="paragraph" w:styleId="a5">
    <w:name w:val="footer"/>
    <w:basedOn w:val="a"/>
    <w:link w:val="a6"/>
    <w:rsid w:val="00FE4CDB"/>
    <w:pPr>
      <w:tabs>
        <w:tab w:val="center" w:pos="4536"/>
        <w:tab w:val="right" w:pos="9072"/>
      </w:tabs>
    </w:pPr>
  </w:style>
  <w:style w:type="character" w:customStyle="1" w:styleId="a6">
    <w:name w:val="Долен колонтитул Знак"/>
    <w:basedOn w:val="a0"/>
    <w:link w:val="a5"/>
    <w:rsid w:val="00FE4CDB"/>
    <w:rPr>
      <w:rFonts w:ascii="Times New Roman" w:eastAsia="Times New Roman" w:hAnsi="Times New Roman" w:cs="Times New Roman"/>
      <w:sz w:val="24"/>
      <w:szCs w:val="24"/>
      <w:lang w:val="bg-BG" w:eastAsia="bg-BG"/>
    </w:rPr>
  </w:style>
  <w:style w:type="character" w:styleId="a7">
    <w:name w:val="page number"/>
    <w:basedOn w:val="a0"/>
    <w:rsid w:val="00FE4CDB"/>
  </w:style>
  <w:style w:type="paragraph" w:styleId="a8">
    <w:name w:val="List Paragraph"/>
    <w:basedOn w:val="a"/>
    <w:uiPriority w:val="34"/>
    <w:qFormat/>
    <w:rsid w:val="000A51F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523</TotalTime>
  <Pages>8</Pages>
  <Words>2261</Words>
  <Characters>12892</Characters>
  <Application>Microsoft Office Word</Application>
  <DocSecurity>0</DocSecurity>
  <Lines>107</Lines>
  <Paragraphs>30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15123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Z</cp:lastModifiedBy>
  <cp:revision>4</cp:revision>
  <dcterms:created xsi:type="dcterms:W3CDTF">2013-01-15T14:47:00Z</dcterms:created>
  <dcterms:modified xsi:type="dcterms:W3CDTF">2013-01-16T17:17:00Z</dcterms:modified>
</cp:coreProperties>
</file>